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CB298" w14:textId="7BAB0983" w:rsidR="00F06942" w:rsidRPr="00F02ACD" w:rsidRDefault="00F06942" w:rsidP="00EB77AB">
      <w:pPr>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529"/>
          <w:tab w:val="left" w:pos="7363"/>
          <w:tab w:val="left" w:pos="7930"/>
          <w:tab w:val="left" w:pos="8496"/>
          <w:tab w:val="left" w:pos="9063"/>
        </w:tabs>
        <w:spacing w:after="0" w:line="240" w:lineRule="auto"/>
        <w:ind w:left="5670"/>
        <w:contextualSpacing/>
        <w:jc w:val="right"/>
        <w:rPr>
          <w:rFonts w:ascii="Times New Roman" w:eastAsia="Times New Roman" w:hAnsi="Times New Roman" w:cs="Times New Roman"/>
          <w:b/>
          <w:bCs/>
          <w:lang w:eastAsia="ru-RU"/>
        </w:rPr>
      </w:pPr>
      <w:r w:rsidRPr="00F02ACD">
        <w:rPr>
          <w:rFonts w:ascii="Times New Roman" w:eastAsia="Times New Roman" w:hAnsi="Times New Roman" w:cs="Times New Roman"/>
          <w:b/>
          <w:bCs/>
          <w:lang w:eastAsia="ru-RU"/>
        </w:rPr>
        <w:t>УТВЕРЖДАЮ</w:t>
      </w:r>
    </w:p>
    <w:p w14:paraId="01A4441A" w14:textId="77777777" w:rsidR="009768C7" w:rsidRDefault="009768C7" w:rsidP="001E35AF">
      <w:pPr>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529"/>
          <w:tab w:val="left" w:pos="7363"/>
          <w:tab w:val="left" w:pos="7930"/>
          <w:tab w:val="left" w:pos="8496"/>
          <w:tab w:val="left" w:pos="9063"/>
        </w:tabs>
        <w:spacing w:after="0" w:line="240" w:lineRule="auto"/>
        <w:ind w:left="5670"/>
        <w:contextualSpacing/>
        <w:jc w:val="right"/>
        <w:rPr>
          <w:rFonts w:ascii="Times New Roman" w:eastAsia="Times New Roman" w:hAnsi="Times New Roman" w:cs="Times New Roman"/>
          <w:b/>
          <w:bCs/>
          <w:lang w:eastAsia="ru-RU"/>
        </w:rPr>
      </w:pPr>
      <w:r w:rsidRPr="009768C7">
        <w:rPr>
          <w:rFonts w:ascii="Times New Roman" w:eastAsia="Times New Roman" w:hAnsi="Times New Roman" w:cs="Times New Roman"/>
          <w:b/>
          <w:bCs/>
          <w:lang w:eastAsia="ru-RU"/>
        </w:rPr>
        <w:t xml:space="preserve">ООО "ПКМТП" </w:t>
      </w:r>
    </w:p>
    <w:p w14:paraId="0D928A39" w14:textId="1C07BC77" w:rsidR="00B935D1" w:rsidRPr="00F02ACD" w:rsidRDefault="00B5128D" w:rsidP="001E35AF">
      <w:pPr>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529"/>
          <w:tab w:val="left" w:pos="7363"/>
          <w:tab w:val="left" w:pos="7930"/>
          <w:tab w:val="left" w:pos="8496"/>
          <w:tab w:val="left" w:pos="9063"/>
        </w:tabs>
        <w:spacing w:after="0" w:line="240" w:lineRule="auto"/>
        <w:ind w:left="5670"/>
        <w:contextualSpacing/>
        <w:jc w:val="right"/>
        <w:rPr>
          <w:rFonts w:ascii="Times New Roman" w:eastAsia="Times New Roman" w:hAnsi="Times New Roman" w:cs="Times New Roman"/>
          <w:b/>
          <w:bCs/>
          <w:lang w:eastAsia="ru-RU"/>
        </w:rPr>
      </w:pPr>
      <w:r w:rsidRPr="00B5128D">
        <w:rPr>
          <w:rFonts w:ascii="Times New Roman" w:eastAsia="Times New Roman" w:hAnsi="Times New Roman" w:cs="Times New Roman"/>
          <w:b/>
          <w:bCs/>
          <w:lang w:eastAsia="ru-RU"/>
        </w:rPr>
        <w:t xml:space="preserve">     «</w:t>
      </w:r>
      <w:r w:rsidR="00C229AD">
        <w:rPr>
          <w:rFonts w:ascii="Times New Roman" w:eastAsia="Times New Roman" w:hAnsi="Times New Roman" w:cs="Times New Roman"/>
          <w:b/>
          <w:bCs/>
          <w:lang w:eastAsia="ru-RU"/>
        </w:rPr>
        <w:t>01</w:t>
      </w:r>
      <w:r w:rsidRPr="00B5128D">
        <w:rPr>
          <w:rFonts w:ascii="Times New Roman" w:eastAsia="Times New Roman" w:hAnsi="Times New Roman" w:cs="Times New Roman"/>
          <w:b/>
          <w:bCs/>
          <w:lang w:eastAsia="ru-RU"/>
        </w:rPr>
        <w:t xml:space="preserve">» </w:t>
      </w:r>
      <w:r w:rsidR="00C229AD">
        <w:rPr>
          <w:rFonts w:ascii="Times New Roman" w:eastAsia="Times New Roman" w:hAnsi="Times New Roman" w:cs="Times New Roman"/>
          <w:b/>
          <w:bCs/>
          <w:lang w:eastAsia="ru-RU"/>
        </w:rPr>
        <w:t>декабря</w:t>
      </w:r>
      <w:r w:rsidRPr="00B5128D">
        <w:rPr>
          <w:rFonts w:ascii="Times New Roman" w:eastAsia="Times New Roman" w:hAnsi="Times New Roman" w:cs="Times New Roman"/>
          <w:b/>
          <w:bCs/>
          <w:lang w:eastAsia="ru-RU"/>
        </w:rPr>
        <w:t xml:space="preserve"> 2025 г</w:t>
      </w:r>
    </w:p>
    <w:p w14:paraId="45CA5461" w14:textId="17ACA6F6" w:rsidR="00B935D1" w:rsidRDefault="00B935D1" w:rsidP="00CD6114">
      <w:pPr>
        <w:widowControl w:val="0"/>
        <w:spacing w:after="0" w:line="240" w:lineRule="auto"/>
        <w:jc w:val="center"/>
        <w:rPr>
          <w:rFonts w:ascii="Times New Roman" w:eastAsia="Times New Roman" w:hAnsi="Times New Roman" w:cs="Times New Roman"/>
          <w:b/>
          <w:bCs/>
          <w:lang w:eastAsia="ru-RU"/>
        </w:rPr>
      </w:pPr>
    </w:p>
    <w:p w14:paraId="558DF386" w14:textId="41C43272"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1ED0264B" w14:textId="3259CDC9"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3A3856E3" w14:textId="1E6A0527"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645475F8" w14:textId="173E8BE7"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5589EA78" w14:textId="26F4D75C"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19F6AF21" w14:textId="27A93C23"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2274D891" w14:textId="77A501F2"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1048A7DD" w14:textId="4E5C8201"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4DF44D75" w14:textId="304C6D54"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7F0AF199" w14:textId="61E382BA"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701AF50E" w14:textId="553811F8" w:rsidR="00EE7A23" w:rsidRDefault="00EE7A23" w:rsidP="00CD6114">
      <w:pPr>
        <w:widowControl w:val="0"/>
        <w:spacing w:after="0" w:line="240" w:lineRule="auto"/>
        <w:jc w:val="center"/>
        <w:rPr>
          <w:rFonts w:ascii="Times New Roman" w:eastAsia="Times New Roman" w:hAnsi="Times New Roman" w:cs="Times New Roman"/>
          <w:b/>
          <w:bCs/>
          <w:lang w:eastAsia="ru-RU"/>
        </w:rPr>
      </w:pPr>
    </w:p>
    <w:p w14:paraId="631648E8" w14:textId="77777777" w:rsidR="00EE7A23" w:rsidRPr="00CD6114" w:rsidRDefault="00EE7A23" w:rsidP="00CD6114">
      <w:pPr>
        <w:widowControl w:val="0"/>
        <w:spacing w:after="0" w:line="240" w:lineRule="auto"/>
        <w:jc w:val="center"/>
        <w:rPr>
          <w:rFonts w:ascii="Times New Roman" w:eastAsia="Times New Roman" w:hAnsi="Times New Roman" w:cs="Times New Roman"/>
          <w:b/>
          <w:bCs/>
          <w:lang w:eastAsia="ru-RU"/>
        </w:rPr>
      </w:pPr>
    </w:p>
    <w:p w14:paraId="7E13E773" w14:textId="77777777" w:rsidR="00B935D1" w:rsidRPr="00CD6114" w:rsidRDefault="00B935D1" w:rsidP="00CD6114">
      <w:pPr>
        <w:widowControl w:val="0"/>
        <w:spacing w:after="0" w:line="240" w:lineRule="auto"/>
        <w:jc w:val="center"/>
        <w:rPr>
          <w:rFonts w:ascii="Times New Roman" w:eastAsia="Times New Roman" w:hAnsi="Times New Roman" w:cs="Times New Roman"/>
          <w:b/>
          <w:bCs/>
          <w:lang w:eastAsia="ru-RU"/>
        </w:rPr>
      </w:pPr>
    </w:p>
    <w:p w14:paraId="79499A2D" w14:textId="77777777" w:rsidR="00EE7A23" w:rsidRPr="00EE45D4" w:rsidRDefault="00653E09" w:rsidP="00CD6114">
      <w:pPr>
        <w:widowControl w:val="0"/>
        <w:spacing w:after="0" w:line="240" w:lineRule="auto"/>
        <w:jc w:val="center"/>
        <w:rPr>
          <w:rFonts w:ascii="Times New Roman" w:eastAsia="Times New Roman" w:hAnsi="Times New Roman" w:cs="Times New Roman"/>
          <w:lang w:eastAsia="ru-RU"/>
        </w:rPr>
      </w:pPr>
      <w:r w:rsidRPr="00EE45D4">
        <w:rPr>
          <w:rFonts w:ascii="Times New Roman" w:eastAsia="Times New Roman" w:hAnsi="Times New Roman" w:cs="Times New Roman"/>
          <w:lang w:eastAsia="ru-RU"/>
        </w:rPr>
        <w:t xml:space="preserve">ДОКУМЕНТАЦИЯ </w:t>
      </w:r>
      <w:r w:rsidR="0054310E" w:rsidRPr="00EE45D4">
        <w:rPr>
          <w:rFonts w:ascii="Times New Roman" w:eastAsia="Times New Roman" w:hAnsi="Times New Roman" w:cs="Times New Roman"/>
          <w:lang w:eastAsia="ru-RU"/>
        </w:rPr>
        <w:t>(И‍⁠⁠﻿‌⁠‌‍⁠‌​﻿‍‌‍‌‍﻿﻿‌​‍‍﻿‍‍​​⁠‍‍‍‌﻿‌​⁠‍﻿​‍⁠‌﻿ЗВЕЩЕНИЕ)</w:t>
      </w:r>
      <w:r w:rsidR="00CD6114" w:rsidRPr="00EE45D4">
        <w:rPr>
          <w:rStyle w:val="aff0"/>
          <w:rFonts w:ascii="Times New Roman" w:eastAsia="Times New Roman" w:hAnsi="Times New Roman" w:cs="Times New Roman"/>
          <w:lang w:eastAsia="ru-RU"/>
        </w:rPr>
        <w:footnoteReference w:id="1"/>
      </w:r>
      <w:r w:rsidR="0054310E" w:rsidRPr="00EE45D4">
        <w:rPr>
          <w:rFonts w:ascii="Times New Roman" w:eastAsia="Times New Roman" w:hAnsi="Times New Roman" w:cs="Times New Roman"/>
          <w:lang w:eastAsia="ru-RU"/>
        </w:rPr>
        <w:t xml:space="preserve"> </w:t>
      </w:r>
      <w:r w:rsidRPr="00EE45D4">
        <w:rPr>
          <w:rFonts w:ascii="Times New Roman" w:eastAsia="Times New Roman" w:hAnsi="Times New Roman" w:cs="Times New Roman"/>
          <w:lang w:eastAsia="ru-RU"/>
        </w:rPr>
        <w:t>О</w:t>
      </w:r>
      <w:r w:rsidR="00EE7A23" w:rsidRPr="00EE45D4">
        <w:rPr>
          <w:rFonts w:ascii="Times New Roman" w:eastAsia="Times New Roman" w:hAnsi="Times New Roman" w:cs="Times New Roman"/>
          <w:lang w:eastAsia="ru-RU"/>
        </w:rPr>
        <w:t xml:space="preserve"> ПРОВЕДЕНИИ </w:t>
      </w:r>
    </w:p>
    <w:p w14:paraId="5CA31B4A" w14:textId="47894C86" w:rsidR="00B935D1" w:rsidRPr="00EE45D4" w:rsidRDefault="00653E09" w:rsidP="00CD6114">
      <w:pPr>
        <w:widowControl w:val="0"/>
        <w:spacing w:after="0" w:line="240" w:lineRule="auto"/>
        <w:jc w:val="center"/>
        <w:rPr>
          <w:rFonts w:ascii="Times New Roman" w:eastAsia="Times New Roman" w:hAnsi="Times New Roman" w:cs="Times New Roman"/>
          <w:lang w:eastAsia="ru-RU"/>
        </w:rPr>
      </w:pPr>
      <w:r w:rsidRPr="00EE45D4">
        <w:rPr>
          <w:rFonts w:ascii="Times New Roman" w:eastAsia="Times New Roman" w:hAnsi="Times New Roman" w:cs="Times New Roman"/>
          <w:lang w:eastAsia="ru-RU"/>
        </w:rPr>
        <w:t>АУКЦИОН</w:t>
      </w:r>
      <w:r w:rsidR="00EE7A23" w:rsidRPr="00EE45D4">
        <w:rPr>
          <w:rFonts w:ascii="Times New Roman" w:eastAsia="Times New Roman" w:hAnsi="Times New Roman" w:cs="Times New Roman"/>
          <w:lang w:eastAsia="ru-RU"/>
        </w:rPr>
        <w:t>А</w:t>
      </w:r>
      <w:r w:rsidRPr="00EE45D4">
        <w:rPr>
          <w:rFonts w:ascii="Times New Roman" w:eastAsia="Times New Roman" w:hAnsi="Times New Roman" w:cs="Times New Roman"/>
          <w:lang w:eastAsia="ru-RU"/>
        </w:rPr>
        <w:t xml:space="preserve"> В ЭЛЕКТРОННОЙ ФОРМЕ</w:t>
      </w:r>
    </w:p>
    <w:p w14:paraId="2CA21224" w14:textId="77777777" w:rsidR="009768C7" w:rsidRPr="009D2467" w:rsidRDefault="00B23783" w:rsidP="009768C7">
      <w:pPr>
        <w:spacing w:after="0" w:line="240" w:lineRule="auto"/>
        <w:jc w:val="center"/>
        <w:rPr>
          <w:rFonts w:ascii="Times New Roman" w:hAnsi="Times New Roman" w:cs="Times New Roman"/>
          <w:b/>
        </w:rPr>
      </w:pPr>
      <w:r w:rsidRPr="00EE45D4">
        <w:rPr>
          <w:rFonts w:ascii="Times New Roman" w:eastAsia="Calibri" w:hAnsi="Times New Roman" w:cs="Times New Roman"/>
          <w:color w:val="000000"/>
        </w:rPr>
        <w:t>на право заключения договора на</w:t>
      </w:r>
      <w:r w:rsidRPr="00EE45D4">
        <w:rPr>
          <w:rFonts w:ascii="Times New Roman" w:eastAsia="Calibri" w:hAnsi="Times New Roman" w:cs="Times New Roman"/>
          <w:b/>
          <w:color w:val="000000"/>
        </w:rPr>
        <w:t xml:space="preserve"> </w:t>
      </w:r>
      <w:r w:rsidR="00E310E1" w:rsidRPr="00E310E1">
        <w:rPr>
          <w:rFonts w:ascii="Times New Roman" w:eastAsia="Calibri" w:hAnsi="Times New Roman" w:cs="Times New Roman"/>
          <w:b/>
          <w:color w:val="000000"/>
        </w:rPr>
        <w:t xml:space="preserve">поставку </w:t>
      </w:r>
      <w:r w:rsidR="009768C7" w:rsidRPr="009D2467">
        <w:rPr>
          <w:rFonts w:ascii="Times New Roman" w:hAnsi="Times New Roman" w:cs="Times New Roman"/>
          <w:b/>
        </w:rPr>
        <w:t>программно-аппаратного комплекса</w:t>
      </w:r>
    </w:p>
    <w:p w14:paraId="16555DE5" w14:textId="609ECBFD" w:rsidR="00B23783" w:rsidRPr="00731559" w:rsidRDefault="00B23783" w:rsidP="002C5DDD">
      <w:pPr>
        <w:widowControl w:val="0"/>
        <w:spacing w:after="0" w:line="240" w:lineRule="auto"/>
        <w:jc w:val="center"/>
        <w:rPr>
          <w:rFonts w:ascii="Times New Roman" w:eastAsia="Times New Roman" w:hAnsi="Times New Roman" w:cs="Times New Roman"/>
          <w:b/>
          <w:lang w:eastAsia="ru-RU"/>
        </w:rPr>
      </w:pPr>
    </w:p>
    <w:p w14:paraId="785AD11A" w14:textId="77777777" w:rsidR="00B935D1" w:rsidRPr="00CD6114" w:rsidRDefault="00B935D1" w:rsidP="00CD6114">
      <w:pPr>
        <w:widowControl w:val="0"/>
        <w:spacing w:after="0" w:line="240" w:lineRule="auto"/>
        <w:jc w:val="center"/>
        <w:rPr>
          <w:rFonts w:ascii="Times New Roman" w:eastAsia="Times New Roman" w:hAnsi="Times New Roman" w:cs="Times New Roman"/>
          <w:lang w:eastAsia="ru-RU"/>
        </w:rPr>
      </w:pPr>
    </w:p>
    <w:p w14:paraId="6F7E4545"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5A3451B7"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242FB7D1"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55AB9AB3"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335AB3B3"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39AC985E"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2D5E2CC9"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10E8DE4F"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50A53485"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6CDCB884"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6A9F96DD"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076B8051"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422669B5"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56B22D21"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0C7A25CE"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45090902"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06AB5BE9"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76F1A660" w14:textId="77777777" w:rsidR="00B935D1" w:rsidRPr="00CD6114" w:rsidRDefault="00B935D1" w:rsidP="00CD6114">
      <w:pPr>
        <w:widowControl w:val="0"/>
        <w:spacing w:after="0" w:line="240" w:lineRule="auto"/>
        <w:jc w:val="both"/>
        <w:rPr>
          <w:rFonts w:ascii="Times New Roman" w:eastAsia="Times New Roman" w:hAnsi="Times New Roman" w:cs="Times New Roman"/>
          <w:lang w:eastAsia="ru-RU"/>
        </w:rPr>
      </w:pPr>
    </w:p>
    <w:p w14:paraId="2F889B93" w14:textId="77777777" w:rsidR="00B935D1" w:rsidRPr="00CD6114" w:rsidRDefault="00B935D1" w:rsidP="00CD6114">
      <w:pPr>
        <w:widowControl w:val="0"/>
        <w:spacing w:after="0" w:line="240" w:lineRule="auto"/>
        <w:jc w:val="center"/>
        <w:rPr>
          <w:rFonts w:ascii="Times New Roman" w:eastAsia="Times New Roman" w:hAnsi="Times New Roman" w:cs="Times New Roman"/>
          <w:lang w:eastAsia="ru-RU"/>
        </w:rPr>
      </w:pPr>
    </w:p>
    <w:p w14:paraId="73DEA2F4" w14:textId="77777777" w:rsidR="00B935D1" w:rsidRPr="00CD6114" w:rsidRDefault="00B935D1" w:rsidP="00CD6114">
      <w:pPr>
        <w:widowControl w:val="0"/>
        <w:spacing w:after="0" w:line="240" w:lineRule="auto"/>
        <w:rPr>
          <w:rFonts w:ascii="Times New Roman" w:eastAsia="Times New Roman" w:hAnsi="Times New Roman" w:cs="Times New Roman"/>
          <w:b/>
          <w:iCs/>
          <w:lang w:eastAsia="ru-RU"/>
        </w:rPr>
      </w:pPr>
      <w:r w:rsidRPr="00CD6114">
        <w:rPr>
          <w:rFonts w:ascii="Times New Roman" w:eastAsia="Times New Roman" w:hAnsi="Times New Roman" w:cs="Times New Roman"/>
          <w:b/>
          <w:color w:val="000000"/>
          <w:lang w:eastAsia="ru-RU"/>
        </w:rPr>
        <w:br w:type="page"/>
      </w:r>
    </w:p>
    <w:p w14:paraId="3F1E66CC" w14:textId="07F20796" w:rsidR="00B935D1" w:rsidRPr="00CD6114" w:rsidRDefault="00252418" w:rsidP="00CD6114">
      <w:pPr>
        <w:widowControl w:val="0"/>
        <w:spacing w:after="0" w:line="240" w:lineRule="auto"/>
        <w:ind w:left="284"/>
        <w:jc w:val="center"/>
        <w:rPr>
          <w:rFonts w:ascii="Times New Roman" w:eastAsia="Times New Roman" w:hAnsi="Times New Roman" w:cs="Times New Roman"/>
          <w:b/>
          <w:iCs/>
          <w:lang w:eastAsia="ru-RU"/>
        </w:rPr>
      </w:pPr>
      <w:r w:rsidRPr="00CD6114">
        <w:rPr>
          <w:rFonts w:ascii="Times New Roman" w:eastAsia="Times New Roman" w:hAnsi="Times New Roman" w:cs="Times New Roman"/>
          <w:b/>
          <w:iCs/>
          <w:lang w:eastAsia="ru-RU"/>
        </w:rPr>
        <w:lastRenderedPageBreak/>
        <w:t>ОСНОВНЫЕ ТЕРМИНЫ И ИХ СОКРАЩЕНИЯ, ПРИМЕНЯЕМЫЕ</w:t>
      </w:r>
    </w:p>
    <w:p w14:paraId="0C5A7934" w14:textId="561C6854" w:rsidR="00B935D1" w:rsidRDefault="00252418" w:rsidP="00CD6114">
      <w:pPr>
        <w:widowControl w:val="0"/>
        <w:spacing w:after="0" w:line="240" w:lineRule="auto"/>
        <w:ind w:left="284"/>
        <w:contextualSpacing/>
        <w:jc w:val="center"/>
        <w:rPr>
          <w:rFonts w:ascii="Times New Roman" w:eastAsia="Times New Roman" w:hAnsi="Times New Roman" w:cs="Times New Roman"/>
          <w:b/>
          <w:iCs/>
          <w:lang w:eastAsia="ru-RU"/>
        </w:rPr>
      </w:pPr>
      <w:r w:rsidRPr="00CD6114">
        <w:rPr>
          <w:rFonts w:ascii="Times New Roman" w:eastAsia="Times New Roman" w:hAnsi="Times New Roman" w:cs="Times New Roman"/>
          <w:b/>
          <w:iCs/>
          <w:lang w:eastAsia="ru-RU"/>
        </w:rPr>
        <w:t>В ДОКУМЕНТАЦИИ</w:t>
      </w:r>
      <w:r>
        <w:rPr>
          <w:rFonts w:ascii="Times New Roman" w:eastAsia="Times New Roman" w:hAnsi="Times New Roman" w:cs="Times New Roman"/>
          <w:b/>
          <w:iCs/>
          <w:lang w:eastAsia="ru-RU"/>
        </w:rPr>
        <w:t xml:space="preserve"> (ИЗВЕЩЕНИИ)</w:t>
      </w:r>
      <w:r w:rsidRPr="00CD6114">
        <w:rPr>
          <w:rFonts w:ascii="Times New Roman" w:eastAsia="Times New Roman" w:hAnsi="Times New Roman" w:cs="Times New Roman"/>
          <w:b/>
          <w:iCs/>
          <w:lang w:eastAsia="ru-RU"/>
        </w:rPr>
        <w:t xml:space="preserve"> О </w:t>
      </w:r>
      <w:r>
        <w:rPr>
          <w:rFonts w:ascii="Times New Roman" w:eastAsia="Times New Roman" w:hAnsi="Times New Roman" w:cs="Times New Roman"/>
          <w:b/>
          <w:iCs/>
          <w:lang w:eastAsia="ru-RU"/>
        </w:rPr>
        <w:t>А</w:t>
      </w:r>
      <w:r w:rsidRPr="00CD6114">
        <w:rPr>
          <w:rFonts w:ascii="Times New Roman" w:eastAsia="Times New Roman" w:hAnsi="Times New Roman" w:cs="Times New Roman"/>
          <w:b/>
          <w:iCs/>
          <w:lang w:eastAsia="ru-RU"/>
        </w:rPr>
        <w:t>УКЦИОНЕ В ЭЛЕКТРОННОЙ ФОРМЕ</w:t>
      </w:r>
      <w:r w:rsidR="00EE7A23">
        <w:rPr>
          <w:rFonts w:ascii="Times New Roman" w:eastAsia="Times New Roman" w:hAnsi="Times New Roman" w:cs="Times New Roman"/>
          <w:b/>
          <w:iCs/>
          <w:lang w:eastAsia="ru-RU"/>
        </w:rPr>
        <w:t>.</w:t>
      </w:r>
    </w:p>
    <w:p w14:paraId="05E8723F" w14:textId="77777777" w:rsidR="00B935D1" w:rsidRPr="00CD6114" w:rsidRDefault="00B935D1" w:rsidP="00CD6114">
      <w:pPr>
        <w:widowControl w:val="0"/>
        <w:spacing w:after="0" w:line="240" w:lineRule="auto"/>
        <w:contextualSpacing/>
        <w:jc w:val="both"/>
        <w:rPr>
          <w:rFonts w:ascii="Times New Roman" w:eastAsia="Times New Roman" w:hAnsi="Times New Roman" w:cs="Times New Roman"/>
          <w:b/>
          <w:iCs/>
          <w:lang w:eastAsia="ru-RU"/>
        </w:rPr>
      </w:pPr>
    </w:p>
    <w:p w14:paraId="417390C3" w14:textId="04E8AFB4" w:rsidR="00B935D1" w:rsidRPr="00CD6114" w:rsidRDefault="00B935D1" w:rsidP="00CD6114">
      <w:pPr>
        <w:widowControl w:val="0"/>
        <w:spacing w:after="0" w:line="240" w:lineRule="auto"/>
        <w:ind w:firstLine="567"/>
        <w:contextualSpacing/>
        <w:jc w:val="both"/>
        <w:rPr>
          <w:rFonts w:ascii="Times New Roman" w:eastAsia="Times New Roman" w:hAnsi="Times New Roman" w:cs="Times New Roman"/>
          <w:iCs/>
          <w:lang w:eastAsia="ru-RU"/>
        </w:rPr>
      </w:pPr>
      <w:r w:rsidRPr="00CD6114">
        <w:rPr>
          <w:rFonts w:ascii="Times New Roman" w:eastAsia="Times New Roman" w:hAnsi="Times New Roman" w:cs="Times New Roman"/>
          <w:lang w:eastAsia="ru-RU"/>
        </w:rPr>
        <w:t xml:space="preserve">Федеральный закон от 18 </w:t>
      </w:r>
      <w:r w:rsidR="00616DA9">
        <w:rPr>
          <w:rFonts w:ascii="Times New Roman" w:eastAsia="Times New Roman" w:hAnsi="Times New Roman" w:cs="Times New Roman"/>
          <w:lang w:eastAsia="ru-RU"/>
        </w:rPr>
        <w:t>июля</w:t>
      </w:r>
      <w:r w:rsidRPr="00CD6114">
        <w:rPr>
          <w:rFonts w:ascii="Times New Roman" w:eastAsia="Times New Roman" w:hAnsi="Times New Roman" w:cs="Times New Roman"/>
          <w:lang w:eastAsia="ru-RU"/>
        </w:rPr>
        <w:t xml:space="preserve"> 2011 г. № 223-ФЗ </w:t>
      </w:r>
      <w:r w:rsidR="000900AC">
        <w:rPr>
          <w:rFonts w:ascii="Times New Roman" w:eastAsia="Times New Roman" w:hAnsi="Times New Roman" w:cs="Times New Roman"/>
          <w:lang w:eastAsia="ru-RU"/>
        </w:rPr>
        <w:t>«</w:t>
      </w:r>
      <w:r w:rsidRPr="00CD6114">
        <w:rPr>
          <w:rFonts w:ascii="Times New Roman" w:eastAsia="Times New Roman" w:hAnsi="Times New Roman" w:cs="Times New Roman"/>
          <w:lang w:eastAsia="ru-RU"/>
        </w:rPr>
        <w:t>О закупках товаров, работ, услуг отдельными видами юридических лиц</w:t>
      </w:r>
      <w:r w:rsidR="000900AC">
        <w:rPr>
          <w:rFonts w:ascii="Times New Roman" w:eastAsia="Times New Roman" w:hAnsi="Times New Roman" w:cs="Times New Roman"/>
          <w:lang w:eastAsia="ru-RU"/>
        </w:rPr>
        <w:t>»</w:t>
      </w:r>
      <w:r w:rsidRPr="00CD6114">
        <w:rPr>
          <w:rFonts w:ascii="Times New Roman" w:eastAsia="Times New Roman" w:hAnsi="Times New Roman" w:cs="Times New Roman"/>
          <w:lang w:eastAsia="ru-RU"/>
        </w:rPr>
        <w:t xml:space="preserve"> (далее - Закон № 223-ФЗ)</w:t>
      </w:r>
      <w:r w:rsidRPr="00CD6114">
        <w:rPr>
          <w:rFonts w:ascii="Times New Roman" w:eastAsia="Times New Roman" w:hAnsi="Times New Roman" w:cs="Times New Roman"/>
          <w:iCs/>
          <w:lang w:eastAsia="ru-RU"/>
        </w:rPr>
        <w:t xml:space="preserve">. Все термины и понятия, используемые в настоящей документации </w:t>
      </w:r>
      <w:r w:rsidR="00483B31" w:rsidRPr="00CD6114">
        <w:rPr>
          <w:rFonts w:ascii="Times New Roman" w:eastAsia="Times New Roman" w:hAnsi="Times New Roman" w:cs="Times New Roman"/>
          <w:iCs/>
          <w:lang w:eastAsia="ru-RU"/>
        </w:rPr>
        <w:t>об</w:t>
      </w:r>
      <w:r w:rsidR="00653E09" w:rsidRPr="00CD6114">
        <w:rPr>
          <w:rFonts w:ascii="Times New Roman" w:eastAsia="Times New Roman" w:hAnsi="Times New Roman" w:cs="Times New Roman"/>
          <w:iCs/>
          <w:lang w:eastAsia="ru-RU"/>
        </w:rPr>
        <w:t xml:space="preserve"> аукционе в электронной форме </w:t>
      </w:r>
      <w:r w:rsidRPr="00CD6114">
        <w:rPr>
          <w:rFonts w:ascii="Times New Roman" w:eastAsia="Times New Roman" w:hAnsi="Times New Roman" w:cs="Times New Roman"/>
          <w:iCs/>
          <w:lang w:eastAsia="ru-RU"/>
        </w:rPr>
        <w:t>(далее – аукцион, аукцион в электронной форме</w:t>
      </w:r>
      <w:r w:rsidR="00B95529">
        <w:rPr>
          <w:rFonts w:ascii="Times New Roman" w:eastAsia="Times New Roman" w:hAnsi="Times New Roman" w:cs="Times New Roman"/>
          <w:iCs/>
          <w:lang w:eastAsia="ru-RU"/>
        </w:rPr>
        <w:t>, закупка</w:t>
      </w:r>
      <w:r w:rsidRPr="00CD6114">
        <w:rPr>
          <w:rFonts w:ascii="Times New Roman" w:eastAsia="Times New Roman" w:hAnsi="Times New Roman" w:cs="Times New Roman"/>
          <w:iCs/>
          <w:lang w:eastAsia="ru-RU"/>
        </w:rPr>
        <w:t>),</w:t>
      </w:r>
      <w:r w:rsidRPr="00CD6114">
        <w:rPr>
          <w:rFonts w:ascii="Times New Roman" w:eastAsia="Calibri" w:hAnsi="Times New Roman" w:cs="Times New Roman"/>
        </w:rPr>
        <w:t xml:space="preserve"> </w:t>
      </w:r>
      <w:r w:rsidRPr="00CD6114">
        <w:rPr>
          <w:rFonts w:ascii="Times New Roman" w:eastAsia="Times New Roman" w:hAnsi="Times New Roman" w:cs="Times New Roman"/>
          <w:iCs/>
          <w:lang w:eastAsia="ru-RU"/>
        </w:rPr>
        <w:t>(далее – документация), трактуются в соответствии с Законом № 223-ФЗ.</w:t>
      </w:r>
    </w:p>
    <w:p w14:paraId="478C3696" w14:textId="77777777" w:rsidR="008521DF" w:rsidRPr="00CD6114" w:rsidRDefault="008521DF" w:rsidP="008521DF">
      <w:pPr>
        <w:widowControl w:val="0"/>
        <w:spacing w:after="0" w:line="240" w:lineRule="auto"/>
        <w:ind w:firstLine="567"/>
        <w:contextualSpacing/>
        <w:jc w:val="both"/>
        <w:rPr>
          <w:rFonts w:ascii="Times New Roman" w:eastAsia="Calibri" w:hAnsi="Times New Roman" w:cs="Times New Roman"/>
        </w:rPr>
      </w:pPr>
      <w:r w:rsidRPr="00C03FD5">
        <w:rPr>
          <w:rFonts w:ascii="Times New Roman" w:eastAsia="Calibri" w:hAnsi="Times New Roman" w:cs="Times New Roman"/>
        </w:rPr>
        <w:t>Аукцион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802A451" w14:textId="3C742291" w:rsidR="00EE7A23" w:rsidRDefault="00EE7A23" w:rsidP="00EE7A23">
      <w:pPr>
        <w:widowControl w:val="0"/>
        <w:spacing w:after="0" w:line="240" w:lineRule="auto"/>
        <w:ind w:firstLine="567"/>
        <w:contextualSpacing/>
        <w:jc w:val="both"/>
        <w:rPr>
          <w:rFonts w:ascii="Times New Roman" w:eastAsia="Calibri" w:hAnsi="Times New Roman" w:cs="Times New Roman"/>
        </w:rPr>
      </w:pPr>
      <w:r w:rsidRPr="00CD6114">
        <w:rPr>
          <w:rFonts w:ascii="Times New Roman" w:eastAsia="Times New Roman" w:hAnsi="Times New Roman" w:cs="Times New Roman"/>
          <w:iCs/>
          <w:lang w:eastAsia="ru-RU"/>
        </w:rPr>
        <w:t xml:space="preserve">Положение о закупках товаров, работ, услуг Заказчика (далее по тексту – Положение), утвержденное в рамках Федерального закона от 18 </w:t>
      </w:r>
      <w:r w:rsidR="00616DA9">
        <w:rPr>
          <w:rFonts w:ascii="Times New Roman" w:eastAsia="Times New Roman" w:hAnsi="Times New Roman" w:cs="Times New Roman"/>
          <w:lang w:eastAsia="ru-RU"/>
        </w:rPr>
        <w:t>июля</w:t>
      </w:r>
      <w:r w:rsidR="00616DA9" w:rsidRPr="00CD6114">
        <w:rPr>
          <w:rFonts w:ascii="Times New Roman" w:eastAsia="Times New Roman" w:hAnsi="Times New Roman" w:cs="Times New Roman"/>
          <w:lang w:eastAsia="ru-RU"/>
        </w:rPr>
        <w:t xml:space="preserve"> </w:t>
      </w:r>
      <w:r w:rsidRPr="00CD6114">
        <w:rPr>
          <w:rFonts w:ascii="Times New Roman" w:eastAsia="Times New Roman" w:hAnsi="Times New Roman" w:cs="Times New Roman"/>
          <w:iCs/>
          <w:lang w:eastAsia="ru-RU"/>
        </w:rPr>
        <w:t xml:space="preserve">2011 г. №223-ФЗ </w:t>
      </w:r>
      <w:r>
        <w:rPr>
          <w:rFonts w:ascii="Times New Roman" w:eastAsia="Times New Roman" w:hAnsi="Times New Roman" w:cs="Times New Roman"/>
          <w:iCs/>
          <w:lang w:eastAsia="ru-RU"/>
        </w:rPr>
        <w:t>«</w:t>
      </w:r>
      <w:r w:rsidRPr="00CD6114">
        <w:rPr>
          <w:rFonts w:ascii="Times New Roman" w:eastAsia="Times New Roman" w:hAnsi="Times New Roman" w:cs="Times New Roman"/>
          <w:iCs/>
          <w:lang w:eastAsia="ru-RU"/>
        </w:rPr>
        <w:t>О закупках товаров, работ, услуг отдельными видами юридических лиц</w:t>
      </w:r>
      <w:r>
        <w:rPr>
          <w:rFonts w:ascii="Times New Roman" w:eastAsia="Times New Roman" w:hAnsi="Times New Roman" w:cs="Times New Roman"/>
          <w:iCs/>
          <w:lang w:eastAsia="ru-RU"/>
        </w:rPr>
        <w:t>»</w:t>
      </w:r>
      <w:r w:rsidRPr="00CD6114">
        <w:rPr>
          <w:rFonts w:ascii="Times New Roman" w:eastAsia="Times New Roman" w:hAnsi="Times New Roman" w:cs="Times New Roman"/>
          <w:iCs/>
          <w:lang w:eastAsia="ru-RU"/>
        </w:rPr>
        <w:t xml:space="preserve"> регламентирует закупочную деятельность Заказчика.</w:t>
      </w:r>
      <w:r w:rsidRPr="00CD6114">
        <w:rPr>
          <w:rFonts w:ascii="Times New Roman" w:eastAsia="Calibri" w:hAnsi="Times New Roman" w:cs="Times New Roman"/>
        </w:rPr>
        <w:t xml:space="preserve"> </w:t>
      </w:r>
    </w:p>
    <w:p w14:paraId="78669B27" w14:textId="4C06744B" w:rsidR="00EE7A23" w:rsidRDefault="00EE7A23" w:rsidP="00B95529">
      <w:pPr>
        <w:widowControl w:val="0"/>
        <w:spacing w:after="0" w:line="240" w:lineRule="auto"/>
        <w:ind w:firstLine="567"/>
        <w:jc w:val="both"/>
        <w:rPr>
          <w:rFonts w:ascii="Times New Roman" w:eastAsia="Times New Roman" w:hAnsi="Times New Roman" w:cs="Times New Roman"/>
          <w:iCs/>
          <w:lang w:eastAsia="ru-RU"/>
        </w:rPr>
      </w:pPr>
      <w:r w:rsidRPr="00CD6114">
        <w:rPr>
          <w:rFonts w:ascii="Times New Roman" w:eastAsia="Times New Roman" w:hAnsi="Times New Roman" w:cs="Times New Roman"/>
          <w:iCs/>
          <w:lang w:eastAsia="ru-RU"/>
        </w:rPr>
        <w:t>Все Приложения к документации</w:t>
      </w:r>
      <w:r w:rsidR="00B95529">
        <w:rPr>
          <w:rFonts w:ascii="Times New Roman" w:eastAsia="Times New Roman" w:hAnsi="Times New Roman" w:cs="Times New Roman"/>
          <w:iCs/>
          <w:lang w:eastAsia="ru-RU"/>
        </w:rPr>
        <w:t xml:space="preserve"> (извещению)</w:t>
      </w:r>
      <w:r w:rsidRPr="00CD6114">
        <w:rPr>
          <w:rFonts w:ascii="Times New Roman" w:eastAsia="Times New Roman" w:hAnsi="Times New Roman" w:cs="Times New Roman"/>
          <w:iCs/>
          <w:lang w:eastAsia="ru-RU"/>
        </w:rPr>
        <w:t xml:space="preserve"> являются ее неотъемлемой частью</w:t>
      </w:r>
      <w:r w:rsidR="00BF5CF1">
        <w:rPr>
          <w:rFonts w:ascii="Times New Roman" w:eastAsia="Times New Roman" w:hAnsi="Times New Roman" w:cs="Times New Roman"/>
          <w:iCs/>
          <w:lang w:eastAsia="ru-RU"/>
        </w:rPr>
        <w:t xml:space="preserve"> настоящей документации</w:t>
      </w:r>
      <w:r w:rsidRPr="00CD6114">
        <w:rPr>
          <w:rFonts w:ascii="Times New Roman" w:eastAsia="Times New Roman" w:hAnsi="Times New Roman" w:cs="Times New Roman"/>
          <w:iCs/>
          <w:lang w:eastAsia="ru-RU"/>
        </w:rPr>
        <w:t>.</w:t>
      </w:r>
    </w:p>
    <w:p w14:paraId="09855352" w14:textId="227F23B4" w:rsidR="00B935D1" w:rsidRDefault="00B935D1" w:rsidP="00CD6114">
      <w:pPr>
        <w:widowControl w:val="0"/>
        <w:spacing w:after="0" w:line="240" w:lineRule="auto"/>
        <w:ind w:firstLine="567"/>
        <w:contextualSpacing/>
        <w:jc w:val="both"/>
        <w:rPr>
          <w:rFonts w:ascii="Times New Roman" w:eastAsia="Times New Roman" w:hAnsi="Times New Roman" w:cs="Times New Roman"/>
          <w:iCs/>
          <w:lang w:eastAsia="ru-RU"/>
        </w:rPr>
      </w:pPr>
    </w:p>
    <w:p w14:paraId="702A1AE1" w14:textId="77777777" w:rsidR="00EE7A23" w:rsidRPr="00CD6114" w:rsidRDefault="00EE7A23" w:rsidP="00EE7A23">
      <w:pPr>
        <w:widowControl w:val="0"/>
        <w:spacing w:after="0" w:line="240" w:lineRule="auto"/>
        <w:ind w:left="284"/>
        <w:contextualSpacing/>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СВЕДЕНИЯ ОБ ОРГАНИЗАТОРЕ ЗАКУПКИ (ЗАКАЗЧИКЕ)</w:t>
      </w:r>
    </w:p>
    <w:p w14:paraId="02898118" w14:textId="77777777" w:rsidR="00EE7A23" w:rsidRDefault="00EE7A23" w:rsidP="00CD6114">
      <w:pPr>
        <w:widowControl w:val="0"/>
        <w:spacing w:after="0" w:line="240" w:lineRule="auto"/>
        <w:ind w:firstLine="567"/>
        <w:contextualSpacing/>
        <w:jc w:val="both"/>
        <w:rPr>
          <w:rFonts w:ascii="Times New Roman" w:eastAsia="Times New Roman" w:hAnsi="Times New Roman" w:cs="Times New Roman"/>
          <w:iCs/>
          <w:lang w:eastAsia="ru-RU"/>
        </w:rPr>
      </w:pPr>
    </w:p>
    <w:tbl>
      <w:tblPr>
        <w:tblStyle w:val="a5"/>
        <w:tblW w:w="0" w:type="auto"/>
        <w:tblLook w:val="04A0" w:firstRow="1" w:lastRow="0" w:firstColumn="1" w:lastColumn="0" w:noHBand="0" w:noVBand="1"/>
      </w:tblPr>
      <w:tblGrid>
        <w:gridCol w:w="4280"/>
        <w:gridCol w:w="5575"/>
      </w:tblGrid>
      <w:tr w:rsidR="002A098C" w14:paraId="7879F4C9" w14:textId="77777777" w:rsidTr="002A098C">
        <w:tc>
          <w:tcPr>
            <w:tcW w:w="4280" w:type="dxa"/>
            <w:shd w:val="clear" w:color="auto" w:fill="D9E2F3" w:themeFill="accent1" w:themeFillTint="33"/>
          </w:tcPr>
          <w:p w14:paraId="6E5B7AC4" w14:textId="5B3377A6" w:rsidR="002A098C" w:rsidRPr="00BC6C35" w:rsidRDefault="002A098C" w:rsidP="00CD6114">
            <w:pPr>
              <w:widowControl w:val="0"/>
              <w:contextualSpacing/>
              <w:jc w:val="both"/>
              <w:rPr>
                <w:rFonts w:ascii="Times New Roman" w:eastAsia="Times New Roman" w:hAnsi="Times New Roman"/>
                <w:b/>
                <w:bCs/>
                <w:iCs/>
              </w:rPr>
            </w:pPr>
            <w:r w:rsidRPr="00BC6C35">
              <w:rPr>
                <w:rFonts w:ascii="Times New Roman" w:eastAsia="Times New Roman" w:hAnsi="Times New Roman"/>
                <w:b/>
                <w:bCs/>
                <w:iCs/>
              </w:rPr>
              <w:t>Наименование Заказчика:</w:t>
            </w:r>
          </w:p>
        </w:tc>
        <w:tc>
          <w:tcPr>
            <w:tcW w:w="5575" w:type="dxa"/>
            <w:vMerge w:val="restart"/>
          </w:tcPr>
          <w:p w14:paraId="6F358998" w14:textId="77777777" w:rsidR="00F25712" w:rsidRPr="00EE54CB" w:rsidRDefault="00F25712" w:rsidP="00F25712">
            <w:pPr>
              <w:widowControl w:val="0"/>
              <w:contextualSpacing/>
              <w:jc w:val="both"/>
              <w:rPr>
                <w:rFonts w:ascii="Times New Roman" w:eastAsia="Times New Roman" w:hAnsi="Times New Roman"/>
                <w:iCs/>
              </w:rPr>
            </w:pPr>
            <w:r w:rsidRPr="00EE54CB">
              <w:rPr>
                <w:rFonts w:ascii="Times New Roman" w:eastAsia="Times New Roman" w:hAnsi="Times New Roman"/>
                <w:iCs/>
              </w:rPr>
              <w:t xml:space="preserve">ОБЩЕСТВО С ОГРАНИЧЕННОЙ ОТВЕТСТВЕННОСТЬЮ "ПЕТРОПАВЛОВСК - КАМЧАТСКИЙ МОРСКОЙ ТОРГОВЫЙ ПОРТ" </w:t>
            </w:r>
          </w:p>
          <w:p w14:paraId="73EC715E" w14:textId="77777777" w:rsidR="00F25712" w:rsidRPr="00EE54CB" w:rsidRDefault="00F25712" w:rsidP="00F25712">
            <w:pPr>
              <w:widowControl w:val="0"/>
              <w:contextualSpacing/>
              <w:jc w:val="both"/>
              <w:rPr>
                <w:rFonts w:ascii="Times New Roman" w:eastAsia="Times New Roman" w:hAnsi="Times New Roman"/>
                <w:iCs/>
              </w:rPr>
            </w:pPr>
            <w:r w:rsidRPr="00EE54CB">
              <w:rPr>
                <w:rFonts w:ascii="Times New Roman" w:eastAsia="Times New Roman" w:hAnsi="Times New Roman"/>
                <w:iCs/>
              </w:rPr>
              <w:t xml:space="preserve">683001, Камчатский край, г Петропавловск-Камчатский, </w:t>
            </w:r>
            <w:proofErr w:type="spellStart"/>
            <w:r w:rsidRPr="00EE54CB">
              <w:rPr>
                <w:rFonts w:ascii="Times New Roman" w:eastAsia="Times New Roman" w:hAnsi="Times New Roman"/>
                <w:iCs/>
              </w:rPr>
              <w:t>пл</w:t>
            </w:r>
            <w:proofErr w:type="spellEnd"/>
            <w:r w:rsidRPr="00EE54CB">
              <w:rPr>
                <w:rFonts w:ascii="Times New Roman" w:eastAsia="Times New Roman" w:hAnsi="Times New Roman"/>
                <w:iCs/>
              </w:rPr>
              <w:t xml:space="preserve"> Щедрина, д. 2 </w:t>
            </w:r>
          </w:p>
          <w:p w14:paraId="50C62BBE" w14:textId="77777777" w:rsidR="00F25712" w:rsidRPr="00EE54CB" w:rsidRDefault="00F25712" w:rsidP="00F25712">
            <w:pPr>
              <w:widowControl w:val="0"/>
              <w:contextualSpacing/>
              <w:jc w:val="both"/>
              <w:rPr>
                <w:rFonts w:ascii="Times New Roman" w:eastAsia="Times New Roman" w:hAnsi="Times New Roman"/>
                <w:iCs/>
              </w:rPr>
            </w:pPr>
            <w:r w:rsidRPr="00EE54CB">
              <w:rPr>
                <w:rFonts w:ascii="Times New Roman" w:eastAsia="Times New Roman" w:hAnsi="Times New Roman"/>
                <w:iCs/>
              </w:rPr>
              <w:t xml:space="preserve">ФИО: </w:t>
            </w:r>
          </w:p>
          <w:p w14:paraId="5D88F6F5" w14:textId="77777777" w:rsidR="00F25712" w:rsidRPr="00EE54CB" w:rsidRDefault="00F25712" w:rsidP="00F25712">
            <w:pPr>
              <w:widowControl w:val="0"/>
              <w:contextualSpacing/>
              <w:jc w:val="both"/>
              <w:rPr>
                <w:rFonts w:ascii="Times New Roman" w:eastAsia="Times New Roman" w:hAnsi="Times New Roman"/>
                <w:iCs/>
              </w:rPr>
            </w:pPr>
            <w:r w:rsidRPr="00E85B38">
              <w:rPr>
                <w:rFonts w:ascii="Times New Roman" w:eastAsia="Times New Roman" w:hAnsi="Times New Roman"/>
                <w:iCs/>
              </w:rPr>
              <w:t>Телефон</w:t>
            </w:r>
            <w:r w:rsidRPr="00EE54CB">
              <w:rPr>
                <w:rFonts w:ascii="Times New Roman" w:eastAsia="Times New Roman" w:hAnsi="Times New Roman"/>
                <w:iCs/>
              </w:rPr>
              <w:t>:</w:t>
            </w:r>
            <w:r w:rsidRPr="00E85B38">
              <w:rPr>
                <w:rFonts w:ascii="Times New Roman" w:eastAsia="Times New Roman" w:hAnsi="Times New Roman"/>
                <w:iCs/>
              </w:rPr>
              <w:t xml:space="preserve"> +7 (4152) 43-41-00</w:t>
            </w:r>
          </w:p>
          <w:p w14:paraId="6A76F429" w14:textId="77777777" w:rsidR="00F25712" w:rsidRPr="00E85B38" w:rsidRDefault="00F25712" w:rsidP="00F25712">
            <w:pPr>
              <w:widowControl w:val="0"/>
              <w:contextualSpacing/>
              <w:jc w:val="both"/>
              <w:rPr>
                <w:rFonts w:ascii="Times New Roman" w:eastAsia="Times New Roman" w:hAnsi="Times New Roman"/>
                <w:iCs/>
              </w:rPr>
            </w:pPr>
            <w:r w:rsidRPr="00EE54CB">
              <w:rPr>
                <w:rFonts w:ascii="Times New Roman" w:eastAsia="Times New Roman" w:hAnsi="Times New Roman"/>
                <w:iCs/>
              </w:rPr>
              <w:t xml:space="preserve">Почта: </w:t>
            </w:r>
            <w:proofErr w:type="spellStart"/>
            <w:r>
              <w:rPr>
                <w:rFonts w:ascii="Times New Roman" w:eastAsia="Times New Roman" w:hAnsi="Times New Roman"/>
                <w:iCs/>
                <w:lang w:val="en-US"/>
              </w:rPr>
              <w:t>zakupki</w:t>
            </w:r>
            <w:proofErr w:type="spellEnd"/>
            <w:r w:rsidRPr="00E85B38">
              <w:rPr>
                <w:rFonts w:ascii="Times New Roman" w:eastAsia="Times New Roman" w:hAnsi="Times New Roman"/>
                <w:iCs/>
              </w:rPr>
              <w:t>@</w:t>
            </w:r>
            <w:r w:rsidRPr="00E85B38">
              <w:rPr>
                <w:rFonts w:ascii="Times New Roman" w:eastAsia="Times New Roman" w:hAnsi="Times New Roman"/>
                <w:iCs/>
                <w:lang w:val="en-US"/>
              </w:rPr>
              <w:t>port</w:t>
            </w:r>
            <w:r w:rsidRPr="00E85B38">
              <w:rPr>
                <w:rFonts w:ascii="Times New Roman" w:eastAsia="Times New Roman" w:hAnsi="Times New Roman"/>
                <w:iCs/>
              </w:rPr>
              <w:t>.</w:t>
            </w:r>
            <w:proofErr w:type="spellStart"/>
            <w:r w:rsidRPr="00E85B38">
              <w:rPr>
                <w:rFonts w:ascii="Times New Roman" w:eastAsia="Times New Roman" w:hAnsi="Times New Roman"/>
                <w:iCs/>
                <w:lang w:val="en-US"/>
              </w:rPr>
              <w:t>kamchatka</w:t>
            </w:r>
            <w:proofErr w:type="spellEnd"/>
            <w:r w:rsidRPr="00E85B38">
              <w:rPr>
                <w:rFonts w:ascii="Times New Roman" w:eastAsia="Times New Roman" w:hAnsi="Times New Roman"/>
                <w:iCs/>
              </w:rPr>
              <w:t>.</w:t>
            </w:r>
            <w:proofErr w:type="spellStart"/>
            <w:r w:rsidRPr="00E85B38">
              <w:rPr>
                <w:rFonts w:ascii="Times New Roman" w:eastAsia="Times New Roman" w:hAnsi="Times New Roman"/>
                <w:iCs/>
                <w:lang w:val="en-US"/>
              </w:rPr>
              <w:t>ru</w:t>
            </w:r>
            <w:proofErr w:type="spellEnd"/>
          </w:p>
          <w:p w14:paraId="4681B141" w14:textId="7081BCF5" w:rsidR="002A098C" w:rsidRPr="000306BD" w:rsidRDefault="00F25712" w:rsidP="00F25712">
            <w:pPr>
              <w:widowControl w:val="0"/>
              <w:contextualSpacing/>
              <w:jc w:val="both"/>
              <w:rPr>
                <w:rFonts w:ascii="Times New Roman" w:eastAsia="Times New Roman" w:hAnsi="Times New Roman"/>
                <w:iCs/>
                <w:highlight w:val="yellow"/>
              </w:rPr>
            </w:pPr>
            <w:r w:rsidRPr="00EE54CB">
              <w:rPr>
                <w:rFonts w:ascii="Times New Roman" w:eastAsia="Times New Roman" w:hAnsi="Times New Roman"/>
                <w:iCs/>
              </w:rPr>
              <w:t>ИНН: 4100045203</w:t>
            </w:r>
          </w:p>
        </w:tc>
      </w:tr>
      <w:tr w:rsidR="002A098C" w14:paraId="19401141" w14:textId="77777777" w:rsidTr="002A098C">
        <w:tc>
          <w:tcPr>
            <w:tcW w:w="4280" w:type="dxa"/>
            <w:shd w:val="clear" w:color="auto" w:fill="D9E2F3" w:themeFill="accent1" w:themeFillTint="33"/>
          </w:tcPr>
          <w:p w14:paraId="0935DFAE" w14:textId="00A267BC" w:rsidR="002A098C" w:rsidRPr="00BC6C35" w:rsidRDefault="002A098C" w:rsidP="00CD6114">
            <w:pPr>
              <w:widowControl w:val="0"/>
              <w:contextualSpacing/>
              <w:jc w:val="both"/>
              <w:rPr>
                <w:rFonts w:ascii="Times New Roman" w:eastAsia="Times New Roman" w:hAnsi="Times New Roman"/>
                <w:b/>
                <w:bCs/>
                <w:iCs/>
              </w:rPr>
            </w:pPr>
            <w:r w:rsidRPr="00BC6C35">
              <w:rPr>
                <w:rFonts w:ascii="Times New Roman" w:eastAsia="Times New Roman" w:hAnsi="Times New Roman"/>
                <w:b/>
                <w:bCs/>
                <w:iCs/>
              </w:rPr>
              <w:t>Сокращенное наименование Заказчика:</w:t>
            </w:r>
          </w:p>
        </w:tc>
        <w:tc>
          <w:tcPr>
            <w:tcW w:w="5575" w:type="dxa"/>
            <w:vMerge/>
          </w:tcPr>
          <w:p w14:paraId="72D2BA40" w14:textId="785E2C4D" w:rsidR="002A098C" w:rsidRPr="000306BD" w:rsidRDefault="002A098C" w:rsidP="00CD6114">
            <w:pPr>
              <w:widowControl w:val="0"/>
              <w:contextualSpacing/>
              <w:jc w:val="both"/>
              <w:rPr>
                <w:rFonts w:ascii="Times New Roman" w:eastAsia="Times New Roman" w:hAnsi="Times New Roman"/>
                <w:bCs/>
                <w:highlight w:val="yellow"/>
              </w:rPr>
            </w:pPr>
          </w:p>
        </w:tc>
      </w:tr>
      <w:tr w:rsidR="002A098C" w14:paraId="75A19E24" w14:textId="77777777" w:rsidTr="002A098C">
        <w:tc>
          <w:tcPr>
            <w:tcW w:w="4280" w:type="dxa"/>
            <w:shd w:val="clear" w:color="auto" w:fill="D9E2F3" w:themeFill="accent1" w:themeFillTint="33"/>
          </w:tcPr>
          <w:p w14:paraId="79B0AB9E" w14:textId="6D9C80DC" w:rsidR="002A098C" w:rsidRPr="00BC6C35" w:rsidRDefault="002A098C" w:rsidP="00CD6114">
            <w:pPr>
              <w:widowControl w:val="0"/>
              <w:contextualSpacing/>
              <w:jc w:val="both"/>
              <w:rPr>
                <w:rFonts w:ascii="Times New Roman" w:eastAsia="Times New Roman" w:hAnsi="Times New Roman"/>
                <w:b/>
                <w:bCs/>
                <w:iCs/>
              </w:rPr>
            </w:pPr>
            <w:r w:rsidRPr="00BC6C35">
              <w:rPr>
                <w:rFonts w:ascii="Times New Roman" w:eastAsia="Times New Roman" w:hAnsi="Times New Roman"/>
                <w:b/>
                <w:bCs/>
                <w:iCs/>
              </w:rPr>
              <w:t>Место нахождения Заказчика:</w:t>
            </w:r>
          </w:p>
        </w:tc>
        <w:tc>
          <w:tcPr>
            <w:tcW w:w="5575" w:type="dxa"/>
            <w:vMerge/>
          </w:tcPr>
          <w:p w14:paraId="09B4BC1F" w14:textId="1BC146D1" w:rsidR="002A098C" w:rsidRPr="000306BD" w:rsidRDefault="002A098C" w:rsidP="00CD6114">
            <w:pPr>
              <w:widowControl w:val="0"/>
              <w:contextualSpacing/>
              <w:jc w:val="both"/>
              <w:rPr>
                <w:rFonts w:ascii="Times New Roman" w:eastAsia="Times New Roman" w:hAnsi="Times New Roman"/>
                <w:iCs/>
                <w:highlight w:val="yellow"/>
              </w:rPr>
            </w:pPr>
          </w:p>
        </w:tc>
      </w:tr>
      <w:tr w:rsidR="002A098C" w14:paraId="6C9A4930" w14:textId="77777777" w:rsidTr="002A098C">
        <w:tc>
          <w:tcPr>
            <w:tcW w:w="4280" w:type="dxa"/>
            <w:shd w:val="clear" w:color="auto" w:fill="D9E2F3" w:themeFill="accent1" w:themeFillTint="33"/>
          </w:tcPr>
          <w:p w14:paraId="543CC3B6" w14:textId="1661049B" w:rsidR="002A098C" w:rsidRPr="00BC6C35" w:rsidRDefault="002A098C" w:rsidP="00CD6114">
            <w:pPr>
              <w:widowControl w:val="0"/>
              <w:contextualSpacing/>
              <w:jc w:val="both"/>
              <w:rPr>
                <w:rFonts w:ascii="Times New Roman" w:eastAsia="Times New Roman" w:hAnsi="Times New Roman"/>
                <w:b/>
                <w:bCs/>
                <w:iCs/>
              </w:rPr>
            </w:pPr>
            <w:r w:rsidRPr="00BC6C35">
              <w:rPr>
                <w:rFonts w:ascii="Times New Roman" w:eastAsia="Times New Roman" w:hAnsi="Times New Roman"/>
                <w:b/>
                <w:bCs/>
                <w:iCs/>
              </w:rPr>
              <w:t xml:space="preserve">Почтовый </w:t>
            </w:r>
            <w:r w:rsidRPr="00BC6C35">
              <w:rPr>
                <w:rFonts w:ascii="Times New Roman" w:eastAsia="Times New Roman" w:hAnsi="Times New Roman"/>
                <w:b/>
                <w:bCs/>
              </w:rPr>
              <w:t>адрес</w:t>
            </w:r>
            <w:r w:rsidRPr="00BC6C35">
              <w:rPr>
                <w:rFonts w:ascii="Times New Roman" w:eastAsia="Times New Roman" w:hAnsi="Times New Roman"/>
                <w:b/>
                <w:bCs/>
                <w:iCs/>
              </w:rPr>
              <w:t xml:space="preserve"> Заказчика</w:t>
            </w:r>
            <w:r w:rsidRPr="00BC6C35">
              <w:rPr>
                <w:rFonts w:ascii="Times New Roman" w:eastAsia="Times New Roman" w:hAnsi="Times New Roman"/>
                <w:b/>
                <w:bCs/>
              </w:rPr>
              <w:t>:</w:t>
            </w:r>
          </w:p>
        </w:tc>
        <w:tc>
          <w:tcPr>
            <w:tcW w:w="5575" w:type="dxa"/>
            <w:vMerge/>
          </w:tcPr>
          <w:p w14:paraId="3A2D080A" w14:textId="55960606" w:rsidR="002A098C" w:rsidRPr="000306BD" w:rsidRDefault="002A098C" w:rsidP="00CD6114">
            <w:pPr>
              <w:widowControl w:val="0"/>
              <w:contextualSpacing/>
              <w:jc w:val="both"/>
              <w:rPr>
                <w:rFonts w:ascii="Times New Roman" w:eastAsia="Times New Roman" w:hAnsi="Times New Roman"/>
                <w:iCs/>
                <w:highlight w:val="yellow"/>
              </w:rPr>
            </w:pPr>
          </w:p>
        </w:tc>
      </w:tr>
      <w:tr w:rsidR="002A098C" w14:paraId="6EC92FCB" w14:textId="77777777" w:rsidTr="002A098C">
        <w:tc>
          <w:tcPr>
            <w:tcW w:w="4280" w:type="dxa"/>
            <w:shd w:val="clear" w:color="auto" w:fill="D9E2F3" w:themeFill="accent1" w:themeFillTint="33"/>
          </w:tcPr>
          <w:p w14:paraId="75F6A34E" w14:textId="4CBE45E0" w:rsidR="002A098C" w:rsidRPr="00BC6C35" w:rsidRDefault="002A098C" w:rsidP="00CD6114">
            <w:pPr>
              <w:widowControl w:val="0"/>
              <w:contextualSpacing/>
              <w:jc w:val="both"/>
              <w:rPr>
                <w:rFonts w:ascii="Times New Roman" w:eastAsia="Times New Roman" w:hAnsi="Times New Roman"/>
                <w:b/>
                <w:bCs/>
                <w:iCs/>
              </w:rPr>
            </w:pPr>
            <w:r w:rsidRPr="00BC6C35">
              <w:rPr>
                <w:rFonts w:ascii="Times New Roman" w:eastAsia="Times New Roman" w:hAnsi="Times New Roman"/>
                <w:b/>
                <w:bCs/>
                <w:iCs/>
              </w:rPr>
              <w:t>Адрес электронной почты Заказчика:</w:t>
            </w:r>
          </w:p>
        </w:tc>
        <w:tc>
          <w:tcPr>
            <w:tcW w:w="5575" w:type="dxa"/>
            <w:vMerge/>
          </w:tcPr>
          <w:p w14:paraId="11E3E4B2" w14:textId="22939E1E" w:rsidR="002A098C" w:rsidRPr="000306BD" w:rsidRDefault="002A098C" w:rsidP="00CD6114">
            <w:pPr>
              <w:widowControl w:val="0"/>
              <w:contextualSpacing/>
              <w:jc w:val="both"/>
              <w:rPr>
                <w:rFonts w:ascii="Times New Roman" w:eastAsia="Times New Roman" w:hAnsi="Times New Roman"/>
                <w:iCs/>
                <w:highlight w:val="yellow"/>
              </w:rPr>
            </w:pPr>
          </w:p>
        </w:tc>
      </w:tr>
      <w:tr w:rsidR="002A098C" w14:paraId="1B39348C" w14:textId="77777777" w:rsidTr="002A098C">
        <w:tc>
          <w:tcPr>
            <w:tcW w:w="4280" w:type="dxa"/>
            <w:shd w:val="clear" w:color="auto" w:fill="D9E2F3" w:themeFill="accent1" w:themeFillTint="33"/>
          </w:tcPr>
          <w:p w14:paraId="373B6240" w14:textId="7883C1DF" w:rsidR="002A098C" w:rsidRPr="00BC6C35" w:rsidRDefault="002A098C" w:rsidP="00CD6114">
            <w:pPr>
              <w:widowControl w:val="0"/>
              <w:contextualSpacing/>
              <w:jc w:val="both"/>
              <w:rPr>
                <w:rFonts w:ascii="Times New Roman" w:eastAsia="Times New Roman" w:hAnsi="Times New Roman"/>
                <w:b/>
                <w:bCs/>
                <w:iCs/>
              </w:rPr>
            </w:pPr>
            <w:r w:rsidRPr="00BC6C35">
              <w:rPr>
                <w:rFonts w:ascii="Times New Roman" w:eastAsia="Times New Roman" w:hAnsi="Times New Roman"/>
                <w:b/>
                <w:bCs/>
                <w:iCs/>
              </w:rPr>
              <w:t>Контактный телефон Заказчика:</w:t>
            </w:r>
          </w:p>
        </w:tc>
        <w:tc>
          <w:tcPr>
            <w:tcW w:w="5575" w:type="dxa"/>
            <w:vMerge/>
          </w:tcPr>
          <w:p w14:paraId="7C35137A" w14:textId="4D20ACAD" w:rsidR="002A098C" w:rsidRPr="000306BD" w:rsidRDefault="002A098C" w:rsidP="00CD6114">
            <w:pPr>
              <w:widowControl w:val="0"/>
              <w:contextualSpacing/>
              <w:jc w:val="both"/>
              <w:rPr>
                <w:rFonts w:ascii="Times New Roman" w:eastAsia="Times New Roman" w:hAnsi="Times New Roman"/>
                <w:iCs/>
                <w:highlight w:val="yellow"/>
              </w:rPr>
            </w:pPr>
          </w:p>
        </w:tc>
      </w:tr>
      <w:tr w:rsidR="002A098C" w14:paraId="3863AABC" w14:textId="77777777" w:rsidTr="002A098C">
        <w:tc>
          <w:tcPr>
            <w:tcW w:w="4280" w:type="dxa"/>
            <w:shd w:val="clear" w:color="auto" w:fill="D9E2F3" w:themeFill="accent1" w:themeFillTint="33"/>
          </w:tcPr>
          <w:p w14:paraId="7CA190D5" w14:textId="533F00BE" w:rsidR="002A098C" w:rsidRPr="00BC6C35" w:rsidRDefault="002A098C" w:rsidP="00CD6114">
            <w:pPr>
              <w:widowControl w:val="0"/>
              <w:contextualSpacing/>
              <w:jc w:val="both"/>
              <w:rPr>
                <w:rFonts w:ascii="Times New Roman" w:eastAsia="Times New Roman" w:hAnsi="Times New Roman"/>
                <w:b/>
                <w:bCs/>
                <w:iCs/>
              </w:rPr>
            </w:pPr>
            <w:r>
              <w:rPr>
                <w:rFonts w:ascii="Times New Roman" w:eastAsia="Times New Roman" w:hAnsi="Times New Roman"/>
                <w:b/>
                <w:bCs/>
                <w:iCs/>
              </w:rPr>
              <w:t xml:space="preserve">Контактное </w:t>
            </w:r>
            <w:r w:rsidRPr="00BC6C35">
              <w:rPr>
                <w:rFonts w:ascii="Times New Roman" w:eastAsia="Times New Roman" w:hAnsi="Times New Roman"/>
                <w:b/>
                <w:bCs/>
                <w:iCs/>
              </w:rPr>
              <w:t>лицо Заказчика</w:t>
            </w:r>
            <w:r>
              <w:rPr>
                <w:rFonts w:ascii="Times New Roman" w:eastAsia="Times New Roman" w:hAnsi="Times New Roman"/>
                <w:b/>
                <w:bCs/>
                <w:iCs/>
              </w:rPr>
              <w:t xml:space="preserve"> по процедуре</w:t>
            </w:r>
            <w:r w:rsidRPr="00BC6C35">
              <w:rPr>
                <w:rFonts w:ascii="Times New Roman" w:eastAsia="Times New Roman" w:hAnsi="Times New Roman"/>
                <w:b/>
                <w:bCs/>
                <w:iCs/>
              </w:rPr>
              <w:t>:</w:t>
            </w:r>
          </w:p>
        </w:tc>
        <w:tc>
          <w:tcPr>
            <w:tcW w:w="5575" w:type="dxa"/>
            <w:vMerge/>
          </w:tcPr>
          <w:p w14:paraId="5D3E4180" w14:textId="5CC641C9" w:rsidR="002A098C" w:rsidRPr="000306BD" w:rsidRDefault="002A098C" w:rsidP="00CD6114">
            <w:pPr>
              <w:widowControl w:val="0"/>
              <w:contextualSpacing/>
              <w:jc w:val="both"/>
              <w:rPr>
                <w:rFonts w:ascii="Times New Roman" w:eastAsia="Times New Roman" w:hAnsi="Times New Roman"/>
                <w:iCs/>
                <w:highlight w:val="yellow"/>
              </w:rPr>
            </w:pPr>
          </w:p>
        </w:tc>
      </w:tr>
    </w:tbl>
    <w:p w14:paraId="04016C99" w14:textId="77777777" w:rsidR="00B935D1" w:rsidRPr="00EC528B" w:rsidRDefault="00B935D1" w:rsidP="00CD6114">
      <w:pPr>
        <w:widowControl w:val="0"/>
        <w:spacing w:after="0" w:line="240" w:lineRule="auto"/>
        <w:ind w:firstLine="567"/>
        <w:contextualSpacing/>
        <w:jc w:val="both"/>
        <w:rPr>
          <w:rFonts w:ascii="Times New Roman" w:eastAsia="Times New Roman" w:hAnsi="Times New Roman" w:cs="Times New Roman"/>
          <w:iCs/>
          <w:lang w:eastAsia="ru-RU"/>
        </w:rPr>
      </w:pPr>
    </w:p>
    <w:p w14:paraId="5499D098" w14:textId="2BE43076" w:rsidR="00252418" w:rsidRDefault="00252418" w:rsidP="00CD6114">
      <w:pPr>
        <w:widowControl w:val="0"/>
        <w:spacing w:after="0" w:line="240" w:lineRule="auto"/>
        <w:ind w:firstLine="567"/>
        <w:rPr>
          <w:rFonts w:ascii="Times New Roman" w:eastAsia="Times New Roman" w:hAnsi="Times New Roman" w:cs="Times New Roman"/>
          <w:iCs/>
          <w:lang w:eastAsia="ru-RU"/>
        </w:rPr>
      </w:pPr>
    </w:p>
    <w:p w14:paraId="6C23DF27" w14:textId="3734D587" w:rsidR="00252418" w:rsidRDefault="00252418">
      <w:pPr>
        <w:rPr>
          <w:rFonts w:ascii="Times New Roman" w:eastAsia="Times New Roman" w:hAnsi="Times New Roman" w:cs="Times New Roman"/>
          <w:iCs/>
          <w:lang w:eastAsia="ru-RU"/>
        </w:rPr>
      </w:pPr>
      <w:r>
        <w:rPr>
          <w:rFonts w:ascii="Times New Roman" w:eastAsia="Times New Roman" w:hAnsi="Times New Roman" w:cs="Times New Roman"/>
          <w:iCs/>
          <w:lang w:eastAsia="ru-RU"/>
        </w:rPr>
        <w:br w:type="page"/>
      </w:r>
    </w:p>
    <w:p w14:paraId="00F0675A" w14:textId="24E11E02" w:rsidR="00252418" w:rsidRDefault="00252418" w:rsidP="00252418">
      <w:pPr>
        <w:widowControl w:val="0"/>
        <w:spacing w:after="0" w:line="240" w:lineRule="auto"/>
        <w:ind w:firstLine="567"/>
        <w:jc w:val="center"/>
        <w:rPr>
          <w:rFonts w:ascii="Times New Roman" w:eastAsia="Times New Roman" w:hAnsi="Times New Roman" w:cs="Times New Roman"/>
          <w:b/>
          <w:bCs/>
          <w:iCs/>
          <w:lang w:eastAsia="ru-RU"/>
        </w:rPr>
      </w:pPr>
      <w:r w:rsidRPr="00252418">
        <w:rPr>
          <w:rFonts w:ascii="Times New Roman" w:eastAsia="Times New Roman" w:hAnsi="Times New Roman" w:cs="Times New Roman"/>
          <w:b/>
          <w:bCs/>
          <w:iCs/>
          <w:lang w:eastAsia="ru-RU"/>
        </w:rPr>
        <w:lastRenderedPageBreak/>
        <w:t>УСЛОВИЯ ПРОВЕДЕНИЯ ЗАКУПКИ</w:t>
      </w:r>
    </w:p>
    <w:p w14:paraId="6B48F6D6" w14:textId="69324DDA" w:rsidR="00252418" w:rsidRPr="00252418" w:rsidRDefault="00252418" w:rsidP="00252418">
      <w:pPr>
        <w:widowControl w:val="0"/>
        <w:spacing w:after="0" w:line="240" w:lineRule="auto"/>
        <w:ind w:firstLine="567"/>
        <w:jc w:val="both"/>
        <w:rPr>
          <w:rFonts w:ascii="Times New Roman" w:eastAsia="Times New Roman" w:hAnsi="Times New Roman" w:cs="Times New Roman"/>
          <w:iCs/>
          <w:lang w:eastAsia="ru-RU"/>
        </w:rPr>
      </w:pPr>
    </w:p>
    <w:tbl>
      <w:tblPr>
        <w:tblStyle w:val="a5"/>
        <w:tblW w:w="5000" w:type="pct"/>
        <w:tblLook w:val="04A0" w:firstRow="1" w:lastRow="0" w:firstColumn="1" w:lastColumn="0" w:noHBand="0" w:noVBand="1"/>
      </w:tblPr>
      <w:tblGrid>
        <w:gridCol w:w="3985"/>
        <w:gridCol w:w="5870"/>
      </w:tblGrid>
      <w:tr w:rsidR="0080257A" w:rsidRPr="00BF5CF1" w14:paraId="4A9B29AA" w14:textId="77777777" w:rsidTr="000306BD">
        <w:tc>
          <w:tcPr>
            <w:tcW w:w="2022" w:type="pct"/>
            <w:shd w:val="clear" w:color="auto" w:fill="D9E2F3" w:themeFill="accent1" w:themeFillTint="33"/>
            <w:vAlign w:val="center"/>
          </w:tcPr>
          <w:p w14:paraId="0134FA11" w14:textId="6C25EE87"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rPr>
              <w:t>Способ осуществления закупки</w:t>
            </w:r>
          </w:p>
        </w:tc>
        <w:tc>
          <w:tcPr>
            <w:tcW w:w="2978" w:type="pct"/>
            <w:vAlign w:val="center"/>
          </w:tcPr>
          <w:p w14:paraId="686A21AF" w14:textId="38A5B00B" w:rsidR="0080257A" w:rsidRPr="00BF5CF1" w:rsidRDefault="0080257A" w:rsidP="0080257A">
            <w:pPr>
              <w:widowControl w:val="0"/>
              <w:jc w:val="both"/>
              <w:rPr>
                <w:rFonts w:ascii="Times New Roman" w:eastAsia="Times New Roman" w:hAnsi="Times New Roman"/>
                <w:iCs/>
              </w:rPr>
            </w:pPr>
            <w:r w:rsidRPr="00BF5CF1">
              <w:rPr>
                <w:rFonts w:ascii="Times New Roman" w:hAnsi="Times New Roman"/>
              </w:rPr>
              <w:t>Аукцион в электронной форме</w:t>
            </w:r>
          </w:p>
        </w:tc>
      </w:tr>
      <w:tr w:rsidR="0080257A" w:rsidRPr="00BF5CF1" w14:paraId="332FBA60" w14:textId="77777777" w:rsidTr="000306BD">
        <w:tc>
          <w:tcPr>
            <w:tcW w:w="2022" w:type="pct"/>
            <w:shd w:val="clear" w:color="auto" w:fill="D9E2F3" w:themeFill="accent1" w:themeFillTint="33"/>
            <w:vAlign w:val="center"/>
          </w:tcPr>
          <w:p w14:paraId="32096E92" w14:textId="3228C670"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 xml:space="preserve">Официальный сайт, на котором размещена документация </w:t>
            </w:r>
            <w:r>
              <w:rPr>
                <w:rFonts w:ascii="Times New Roman" w:eastAsia="Times New Roman" w:hAnsi="Times New Roman"/>
                <w:b/>
                <w:bCs/>
                <w:iCs/>
              </w:rPr>
              <w:t>(извещение) о закупке</w:t>
            </w:r>
          </w:p>
          <w:p w14:paraId="02B59E39" w14:textId="3A65E3B8"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2978" w:type="pct"/>
            <w:vAlign w:val="center"/>
          </w:tcPr>
          <w:p w14:paraId="2FA92093" w14:textId="77777777" w:rsidR="0080257A" w:rsidRPr="00BF5CF1" w:rsidRDefault="0080257A" w:rsidP="0080257A">
            <w:pPr>
              <w:widowControl w:val="0"/>
              <w:jc w:val="both"/>
              <w:rPr>
                <w:rFonts w:ascii="Times New Roman" w:eastAsia="Times New Roman" w:hAnsi="Times New Roman"/>
                <w:iCs/>
              </w:rPr>
            </w:pPr>
            <w:r w:rsidRPr="00BF5CF1">
              <w:rPr>
                <w:rFonts w:ascii="Times New Roman" w:eastAsia="Times New Roman" w:hAnsi="Times New Roman"/>
                <w:iCs/>
              </w:rPr>
              <w:t xml:space="preserve">Документация доступна для ознакомления со дня размещения извещения о закупке на официальном сайте </w:t>
            </w:r>
            <w:hyperlink r:id="rId8" w:history="1">
              <w:r w:rsidRPr="00BF5CF1">
                <w:rPr>
                  <w:rStyle w:val="a6"/>
                  <w:rFonts w:ascii="Times New Roman" w:eastAsia="Times New Roman" w:hAnsi="Times New Roman"/>
                  <w:iCs/>
                </w:rPr>
                <w:t>http://zakupki.gov.ru</w:t>
              </w:r>
            </w:hyperlink>
            <w:r w:rsidRPr="00BF5CF1">
              <w:rPr>
                <w:rFonts w:ascii="Times New Roman" w:eastAsia="Times New Roman" w:hAnsi="Times New Roman"/>
                <w:iCs/>
              </w:rPr>
              <w:t xml:space="preserve">  и на электронной торговой площадке </w:t>
            </w:r>
            <w:hyperlink r:id="rId9" w:history="1">
              <w:r w:rsidRPr="00BF5CF1">
                <w:rPr>
                  <w:rStyle w:val="a6"/>
                  <w:rFonts w:ascii="Times New Roman" w:eastAsia="Times New Roman" w:hAnsi="Times New Roman"/>
                  <w:iCs/>
                </w:rPr>
                <w:t>https://etp-region.ru</w:t>
              </w:r>
            </w:hyperlink>
            <w:r w:rsidRPr="00BF5CF1">
              <w:rPr>
                <w:rFonts w:ascii="Times New Roman" w:eastAsia="Times New Roman" w:hAnsi="Times New Roman"/>
                <w:iCs/>
              </w:rPr>
              <w:t xml:space="preserve"> .</w:t>
            </w:r>
          </w:p>
          <w:p w14:paraId="0653818C" w14:textId="77777777" w:rsidR="0080257A" w:rsidRPr="00BF5CF1" w:rsidRDefault="0080257A" w:rsidP="0080257A">
            <w:pPr>
              <w:widowControl w:val="0"/>
              <w:jc w:val="both"/>
              <w:rPr>
                <w:rFonts w:ascii="Times New Roman" w:eastAsia="Times New Roman" w:hAnsi="Times New Roman"/>
                <w:iCs/>
              </w:rPr>
            </w:pPr>
            <w:r w:rsidRPr="00BF5CF1">
              <w:rPr>
                <w:rFonts w:ascii="Times New Roman" w:eastAsia="Times New Roman" w:hAnsi="Times New Roman"/>
                <w:iCs/>
              </w:rPr>
              <w:t>Язык документации: русский.</w:t>
            </w:r>
          </w:p>
          <w:p w14:paraId="0C83B126" w14:textId="4C9D78AD" w:rsidR="0080257A" w:rsidRPr="00BF5CF1" w:rsidRDefault="0080257A" w:rsidP="0080257A">
            <w:pPr>
              <w:widowControl w:val="0"/>
              <w:jc w:val="both"/>
              <w:rPr>
                <w:rFonts w:ascii="Times New Roman" w:eastAsia="Times New Roman" w:hAnsi="Times New Roman"/>
                <w:iCs/>
              </w:rPr>
            </w:pPr>
            <w:r w:rsidRPr="00BF5CF1">
              <w:rPr>
                <w:rFonts w:ascii="Times New Roman" w:eastAsia="Times New Roman" w:hAnsi="Times New Roman"/>
                <w:iCs/>
              </w:rPr>
              <w:t xml:space="preserve">Предоставление документации о закупке осуществляется с момента ее опубликования и до окончания срока подачи заявок на участие в закупке путем самостоятельного скачивания с сайта Единой информационной системы (с официального сайта </w:t>
            </w:r>
            <w:hyperlink r:id="rId10" w:history="1">
              <w:r w:rsidRPr="00BF5CF1">
                <w:rPr>
                  <w:rStyle w:val="a6"/>
                  <w:rFonts w:ascii="Times New Roman" w:eastAsia="Times New Roman" w:hAnsi="Times New Roman"/>
                  <w:iCs/>
                </w:rPr>
                <w:t>www.zakupki.gov.ru</w:t>
              </w:r>
            </w:hyperlink>
            <w:r w:rsidRPr="00BF5CF1">
              <w:rPr>
                <w:rFonts w:ascii="Times New Roman" w:eastAsia="Times New Roman" w:hAnsi="Times New Roman"/>
                <w:iCs/>
              </w:rPr>
              <w:t xml:space="preserve"> ) или с сайта оператора ЭТП (</w:t>
            </w:r>
            <w:hyperlink r:id="rId11" w:history="1">
              <w:r w:rsidRPr="00BF5CF1">
                <w:rPr>
                  <w:rStyle w:val="a6"/>
                  <w:rFonts w:ascii="Times New Roman" w:eastAsia="Times New Roman" w:hAnsi="Times New Roman"/>
                  <w:iCs/>
                </w:rPr>
                <w:t>https://etp-region.ru</w:t>
              </w:r>
            </w:hyperlink>
            <w:r w:rsidRPr="00BF5CF1">
              <w:rPr>
                <w:rFonts w:ascii="Times New Roman" w:eastAsia="Times New Roman" w:hAnsi="Times New Roman"/>
                <w:iCs/>
              </w:rPr>
              <w:t xml:space="preserve"> ). Плата за предоставление документации о закупке не установлена. Предоставление Документации на бумажном носителе не предусмотрено.</w:t>
            </w:r>
          </w:p>
        </w:tc>
      </w:tr>
      <w:tr w:rsidR="0080257A" w:rsidRPr="00BF5CF1" w14:paraId="7E69E113" w14:textId="77777777" w:rsidTr="000306BD">
        <w:tc>
          <w:tcPr>
            <w:tcW w:w="2022" w:type="pct"/>
            <w:shd w:val="clear" w:color="auto" w:fill="D9E2F3" w:themeFill="accent1" w:themeFillTint="33"/>
            <w:vAlign w:val="center"/>
          </w:tcPr>
          <w:p w14:paraId="0B8A8763" w14:textId="77777777"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Наименование оператора электронной площадки.</w:t>
            </w:r>
          </w:p>
          <w:p w14:paraId="463548B1" w14:textId="178A943F"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Адрес электронной площадки в сети Интернет:</w:t>
            </w:r>
          </w:p>
        </w:tc>
        <w:tc>
          <w:tcPr>
            <w:tcW w:w="2978" w:type="pct"/>
            <w:vAlign w:val="center"/>
          </w:tcPr>
          <w:p w14:paraId="2E1272A0" w14:textId="77777777" w:rsidR="0080257A" w:rsidRPr="00BF5CF1" w:rsidRDefault="0080257A" w:rsidP="0080257A">
            <w:pPr>
              <w:widowControl w:val="0"/>
              <w:jc w:val="both"/>
              <w:rPr>
                <w:rFonts w:ascii="Times New Roman" w:eastAsia="Times New Roman" w:hAnsi="Times New Roman"/>
                <w:iCs/>
              </w:rPr>
            </w:pPr>
            <w:r w:rsidRPr="00BF5CF1">
              <w:rPr>
                <w:rFonts w:ascii="Times New Roman" w:eastAsia="Times New Roman" w:hAnsi="Times New Roman"/>
                <w:iCs/>
              </w:rPr>
              <w:t xml:space="preserve">Оператором электронной торговой площадки является ООО «РЕГИОН», адрес электронной торговой площадки в сети «Интернет»: </w:t>
            </w:r>
            <w:hyperlink r:id="rId12" w:history="1">
              <w:r w:rsidRPr="00BF5CF1">
                <w:rPr>
                  <w:rStyle w:val="a6"/>
                  <w:rFonts w:ascii="Times New Roman" w:eastAsia="Times New Roman" w:hAnsi="Times New Roman"/>
                  <w:iCs/>
                </w:rPr>
                <w:t>https://etp-region.ru</w:t>
              </w:r>
            </w:hyperlink>
            <w:r w:rsidRPr="00BF5CF1">
              <w:rPr>
                <w:rFonts w:ascii="Times New Roman" w:eastAsia="Times New Roman" w:hAnsi="Times New Roman"/>
                <w:iCs/>
              </w:rPr>
              <w:t xml:space="preserve"> .</w:t>
            </w:r>
          </w:p>
          <w:p w14:paraId="053286CC" w14:textId="14C421CB" w:rsidR="0080257A" w:rsidRPr="00BF5CF1" w:rsidRDefault="0080257A" w:rsidP="0080257A">
            <w:pPr>
              <w:widowControl w:val="0"/>
              <w:jc w:val="both"/>
              <w:rPr>
                <w:rFonts w:ascii="Times New Roman" w:eastAsia="Times New Roman" w:hAnsi="Times New Roman"/>
                <w:iCs/>
              </w:rPr>
            </w:pPr>
            <w:r w:rsidRPr="00BF5CF1">
              <w:rPr>
                <w:rFonts w:ascii="Times New Roman" w:eastAsia="Times New Roman" w:hAnsi="Times New Roman"/>
                <w:iCs/>
              </w:rPr>
              <w:t xml:space="preserve">Подача заявок в форме электронного документа для участия в </w:t>
            </w:r>
            <w:r>
              <w:rPr>
                <w:rFonts w:ascii="Times New Roman" w:eastAsia="Times New Roman" w:hAnsi="Times New Roman"/>
                <w:iCs/>
              </w:rPr>
              <w:t>закупке</w:t>
            </w:r>
            <w:r w:rsidRPr="00BF5CF1">
              <w:rPr>
                <w:rFonts w:ascii="Times New Roman" w:eastAsia="Times New Roman" w:hAnsi="Times New Roman"/>
                <w:iCs/>
              </w:rPr>
              <w:t xml:space="preserve"> осуществляется участником процедуры закупки через оператора электронной торговой площадки в порядке, предусмотренном регламентом функционирования данной электронной торговой площадки.</w:t>
            </w:r>
          </w:p>
        </w:tc>
      </w:tr>
      <w:tr w:rsidR="0080257A" w:rsidRPr="00BF5CF1" w14:paraId="3A1439ED" w14:textId="77777777" w:rsidTr="000306BD">
        <w:tc>
          <w:tcPr>
            <w:tcW w:w="2022" w:type="pct"/>
            <w:shd w:val="clear" w:color="auto" w:fill="D9E2F3" w:themeFill="accent1" w:themeFillTint="33"/>
            <w:vAlign w:val="center"/>
          </w:tcPr>
          <w:p w14:paraId="33C75176" w14:textId="2F79DF56"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Дата и время начала приема заявок на участие в закупке:</w:t>
            </w:r>
          </w:p>
        </w:tc>
        <w:tc>
          <w:tcPr>
            <w:tcW w:w="2978" w:type="pct"/>
            <w:vAlign w:val="center"/>
          </w:tcPr>
          <w:p w14:paraId="1C8607EC" w14:textId="77777777" w:rsidR="0080257A" w:rsidRDefault="0080257A" w:rsidP="0080257A">
            <w:pPr>
              <w:widowControl w:val="0"/>
              <w:jc w:val="both"/>
              <w:rPr>
                <w:rStyle w:val="a6"/>
                <w:rFonts w:ascii="Times New Roman" w:eastAsia="Times New Roman" w:hAnsi="Times New Roman"/>
                <w:iCs/>
              </w:rPr>
            </w:pPr>
            <w:r w:rsidRPr="00BF5CF1">
              <w:rPr>
                <w:rFonts w:ascii="Times New Roman" w:eastAsia="Times New Roman" w:hAnsi="Times New Roman"/>
                <w:iCs/>
              </w:rPr>
              <w:t xml:space="preserve">С момента размещения информации о закупке на официальном сайте единой информационной системы в сфере закупок (далее – ЕИС) </w:t>
            </w:r>
            <w:hyperlink r:id="rId13" w:history="1">
              <w:r w:rsidRPr="00BF5CF1">
                <w:rPr>
                  <w:rStyle w:val="a6"/>
                  <w:rFonts w:ascii="Times New Roman" w:eastAsia="Times New Roman" w:hAnsi="Times New Roman"/>
                  <w:iCs/>
                </w:rPr>
                <w:t>https://zakupki.gov.ru/</w:t>
              </w:r>
            </w:hyperlink>
            <w:r w:rsidRPr="00BF5CF1">
              <w:rPr>
                <w:rFonts w:ascii="Times New Roman" w:eastAsia="Times New Roman" w:hAnsi="Times New Roman"/>
                <w:iCs/>
              </w:rPr>
              <w:t xml:space="preserve"> и на сайте электронной торговой площадке Регион </w:t>
            </w:r>
            <w:hyperlink r:id="rId14" w:history="1">
              <w:r w:rsidRPr="00BF5CF1">
                <w:rPr>
                  <w:rStyle w:val="a6"/>
                  <w:rFonts w:ascii="Times New Roman" w:eastAsia="Times New Roman" w:hAnsi="Times New Roman"/>
                  <w:iCs/>
                </w:rPr>
                <w:t>https://torgi.etp-region.ru/</w:t>
              </w:r>
            </w:hyperlink>
          </w:p>
          <w:p w14:paraId="008CF15D" w14:textId="5CEA9D2F" w:rsidR="0080257A" w:rsidRPr="00EB41BE" w:rsidRDefault="0080257A" w:rsidP="0080257A">
            <w:pPr>
              <w:widowControl w:val="0"/>
              <w:jc w:val="both"/>
              <w:rPr>
                <w:rStyle w:val="1f4"/>
                <w:b/>
                <w:bCs/>
              </w:rPr>
            </w:pPr>
            <w:r>
              <w:rPr>
                <w:rStyle w:val="1f4"/>
                <w:b/>
                <w:bCs/>
                <w:highlight w:val="yellow"/>
              </w:rPr>
              <w:t>02</w:t>
            </w:r>
            <w:r w:rsidRPr="00EB41BE">
              <w:rPr>
                <w:rStyle w:val="1f4"/>
                <w:b/>
                <w:bCs/>
                <w:highlight w:val="yellow"/>
              </w:rPr>
              <w:t>.</w:t>
            </w:r>
            <w:r>
              <w:rPr>
                <w:rStyle w:val="1f4"/>
                <w:b/>
                <w:bCs/>
                <w:highlight w:val="yellow"/>
              </w:rPr>
              <w:t>12</w:t>
            </w:r>
            <w:r w:rsidRPr="00EB41BE">
              <w:rPr>
                <w:rStyle w:val="1f4"/>
                <w:b/>
                <w:bCs/>
                <w:highlight w:val="yellow"/>
              </w:rPr>
              <w:t>.2025 г.</w:t>
            </w:r>
          </w:p>
        </w:tc>
      </w:tr>
      <w:tr w:rsidR="0080257A" w:rsidRPr="00BF5CF1" w14:paraId="328FAB51" w14:textId="77777777" w:rsidTr="000306BD">
        <w:tc>
          <w:tcPr>
            <w:tcW w:w="2022" w:type="pct"/>
            <w:shd w:val="clear" w:color="auto" w:fill="D9E2F3" w:themeFill="accent1" w:themeFillTint="33"/>
            <w:vAlign w:val="center"/>
          </w:tcPr>
          <w:p w14:paraId="3EEC931C" w14:textId="7179A867"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Место рассмотрения заявок на участие в закупке, подведения итогов:</w:t>
            </w:r>
          </w:p>
        </w:tc>
        <w:tc>
          <w:tcPr>
            <w:tcW w:w="2978" w:type="pct"/>
            <w:vAlign w:val="center"/>
          </w:tcPr>
          <w:p w14:paraId="14D460BB" w14:textId="333A71DA" w:rsidR="0080257A" w:rsidRPr="00BF5CF1" w:rsidRDefault="0080257A" w:rsidP="0080257A">
            <w:pPr>
              <w:widowControl w:val="0"/>
              <w:jc w:val="both"/>
              <w:rPr>
                <w:rFonts w:ascii="Times New Roman" w:eastAsia="Times New Roman" w:hAnsi="Times New Roman"/>
                <w:iCs/>
              </w:rPr>
            </w:pPr>
            <w:r w:rsidRPr="00BF5CF1">
              <w:rPr>
                <w:rStyle w:val="1f4"/>
              </w:rPr>
              <w:t>По месту нахождения Заказчика</w:t>
            </w:r>
          </w:p>
        </w:tc>
      </w:tr>
      <w:tr w:rsidR="0080257A" w:rsidRPr="00BF5CF1" w14:paraId="1812DD9E" w14:textId="77777777" w:rsidTr="000306BD">
        <w:tc>
          <w:tcPr>
            <w:tcW w:w="2022" w:type="pct"/>
            <w:shd w:val="clear" w:color="auto" w:fill="D9E2F3" w:themeFill="accent1" w:themeFillTint="33"/>
            <w:vAlign w:val="center"/>
          </w:tcPr>
          <w:p w14:paraId="4CAC23E8" w14:textId="633E602A"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Дата и время окончания срока подачи заявок на участие в закупке:</w:t>
            </w:r>
          </w:p>
        </w:tc>
        <w:tc>
          <w:tcPr>
            <w:tcW w:w="2978" w:type="pct"/>
            <w:vAlign w:val="center"/>
          </w:tcPr>
          <w:p w14:paraId="749F231C" w14:textId="68A28094" w:rsidR="0080257A" w:rsidRPr="00BF5CF1" w:rsidRDefault="0080257A" w:rsidP="0080257A">
            <w:pPr>
              <w:widowControl w:val="0"/>
              <w:jc w:val="both"/>
              <w:rPr>
                <w:rFonts w:ascii="Times New Roman" w:eastAsia="Times New Roman" w:hAnsi="Times New Roman"/>
                <w:iCs/>
              </w:rPr>
            </w:pPr>
            <w:r>
              <w:rPr>
                <w:rStyle w:val="1f4"/>
                <w:b/>
                <w:bCs/>
                <w:highlight w:val="yellow"/>
              </w:rPr>
              <w:t>17</w:t>
            </w:r>
            <w:r w:rsidRPr="00EB41BE">
              <w:rPr>
                <w:rStyle w:val="1f4"/>
                <w:b/>
                <w:bCs/>
                <w:highlight w:val="yellow"/>
              </w:rPr>
              <w:t>.</w:t>
            </w:r>
            <w:r>
              <w:rPr>
                <w:rStyle w:val="1f4"/>
                <w:b/>
                <w:bCs/>
                <w:highlight w:val="yellow"/>
              </w:rPr>
              <w:t>12</w:t>
            </w:r>
            <w:r w:rsidRPr="00EB41BE">
              <w:rPr>
                <w:rStyle w:val="1f4"/>
                <w:b/>
                <w:bCs/>
                <w:highlight w:val="yellow"/>
              </w:rPr>
              <w:t xml:space="preserve">.2025 </w:t>
            </w:r>
            <w:r w:rsidRPr="0020322E">
              <w:rPr>
                <w:rStyle w:val="1f4"/>
                <w:b/>
                <w:bCs/>
                <w:highlight w:val="yellow"/>
              </w:rPr>
              <w:t>г., в 10.00 ч</w:t>
            </w:r>
            <w:r w:rsidRPr="00BF5CF1">
              <w:rPr>
                <w:rFonts w:ascii="Times New Roman" w:eastAsia="Times New Roman" w:hAnsi="Times New Roman"/>
                <w:iCs/>
              </w:rPr>
              <w:t xml:space="preserve"> (местное время Заказчика)</w:t>
            </w:r>
          </w:p>
        </w:tc>
      </w:tr>
      <w:tr w:rsidR="0080257A" w:rsidRPr="00BF5CF1" w14:paraId="26D6DF98" w14:textId="77777777" w:rsidTr="000306BD">
        <w:tc>
          <w:tcPr>
            <w:tcW w:w="2022" w:type="pct"/>
            <w:shd w:val="clear" w:color="auto" w:fill="D9E2F3" w:themeFill="accent1" w:themeFillTint="33"/>
            <w:vAlign w:val="center"/>
          </w:tcPr>
          <w:p w14:paraId="26CCA4EE" w14:textId="2E00F159"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 xml:space="preserve">Дата рассмотрения </w:t>
            </w:r>
            <w:r>
              <w:rPr>
                <w:rFonts w:ascii="Times New Roman" w:eastAsia="Times New Roman" w:hAnsi="Times New Roman"/>
                <w:b/>
                <w:bCs/>
                <w:iCs/>
              </w:rPr>
              <w:t xml:space="preserve">первых частей </w:t>
            </w:r>
            <w:r w:rsidRPr="00BF5CF1">
              <w:rPr>
                <w:rFonts w:ascii="Times New Roman" w:eastAsia="Times New Roman" w:hAnsi="Times New Roman"/>
                <w:b/>
                <w:bCs/>
                <w:iCs/>
              </w:rPr>
              <w:t>заявок на участие в закупке:</w:t>
            </w:r>
          </w:p>
        </w:tc>
        <w:tc>
          <w:tcPr>
            <w:tcW w:w="2978" w:type="pct"/>
            <w:vAlign w:val="center"/>
          </w:tcPr>
          <w:p w14:paraId="15E900F8" w14:textId="4DC3EB87" w:rsidR="0080257A" w:rsidRPr="00BF5CF1" w:rsidRDefault="0080257A" w:rsidP="0080257A">
            <w:pPr>
              <w:widowControl w:val="0"/>
              <w:tabs>
                <w:tab w:val="left" w:pos="247"/>
                <w:tab w:val="left" w:pos="1130"/>
              </w:tabs>
              <w:contextualSpacing/>
              <w:jc w:val="both"/>
              <w:rPr>
                <w:rStyle w:val="1f4"/>
              </w:rPr>
            </w:pPr>
            <w:r>
              <w:rPr>
                <w:rStyle w:val="1f4"/>
                <w:b/>
                <w:bCs/>
                <w:highlight w:val="yellow"/>
              </w:rPr>
              <w:t>17</w:t>
            </w:r>
            <w:r w:rsidRPr="00EB41BE">
              <w:rPr>
                <w:rStyle w:val="1f4"/>
                <w:b/>
                <w:bCs/>
                <w:highlight w:val="yellow"/>
              </w:rPr>
              <w:t>.</w:t>
            </w:r>
            <w:r>
              <w:rPr>
                <w:rStyle w:val="1f4"/>
                <w:b/>
                <w:bCs/>
                <w:highlight w:val="yellow"/>
              </w:rPr>
              <w:t>12</w:t>
            </w:r>
            <w:r w:rsidRPr="00EB41BE">
              <w:rPr>
                <w:rStyle w:val="1f4"/>
                <w:b/>
                <w:bCs/>
                <w:highlight w:val="yellow"/>
              </w:rPr>
              <w:t xml:space="preserve">.2025 </w:t>
            </w:r>
            <w:r w:rsidRPr="0020322E">
              <w:rPr>
                <w:rStyle w:val="1f4"/>
                <w:b/>
                <w:bCs/>
                <w:highlight w:val="yellow"/>
              </w:rPr>
              <w:t>г.</w:t>
            </w:r>
          </w:p>
        </w:tc>
      </w:tr>
      <w:tr w:rsidR="0080257A" w:rsidRPr="00BF5CF1" w14:paraId="271BA7DC" w14:textId="77777777" w:rsidTr="000306BD">
        <w:tc>
          <w:tcPr>
            <w:tcW w:w="2022" w:type="pct"/>
            <w:shd w:val="clear" w:color="auto" w:fill="D9E2F3" w:themeFill="accent1" w:themeFillTint="33"/>
            <w:vAlign w:val="center"/>
          </w:tcPr>
          <w:p w14:paraId="1C4C9839" w14:textId="66C023AD"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Время и дата проведения аукциона:</w:t>
            </w:r>
          </w:p>
        </w:tc>
        <w:tc>
          <w:tcPr>
            <w:tcW w:w="2978" w:type="pct"/>
            <w:vAlign w:val="center"/>
          </w:tcPr>
          <w:p w14:paraId="66E23DC1" w14:textId="77777777" w:rsidR="0080257A" w:rsidRPr="00BF5CF1" w:rsidRDefault="0080257A" w:rsidP="0080257A">
            <w:pPr>
              <w:widowControl w:val="0"/>
              <w:tabs>
                <w:tab w:val="left" w:pos="247"/>
                <w:tab w:val="left" w:pos="1130"/>
              </w:tabs>
              <w:ind w:left="33"/>
              <w:contextualSpacing/>
              <w:jc w:val="both"/>
              <w:rPr>
                <w:rStyle w:val="1f4"/>
              </w:rPr>
            </w:pPr>
          </w:p>
          <w:p w14:paraId="45DC14ED" w14:textId="10680D3A" w:rsidR="0080257A" w:rsidRPr="00BF5CF1" w:rsidRDefault="0080257A" w:rsidP="0080257A">
            <w:pPr>
              <w:widowControl w:val="0"/>
              <w:jc w:val="both"/>
              <w:rPr>
                <w:rFonts w:ascii="Times New Roman" w:eastAsia="Times New Roman" w:hAnsi="Times New Roman"/>
                <w:iCs/>
              </w:rPr>
            </w:pPr>
            <w:r>
              <w:rPr>
                <w:rStyle w:val="1f4"/>
                <w:b/>
                <w:bCs/>
                <w:highlight w:val="yellow"/>
              </w:rPr>
              <w:t>18</w:t>
            </w:r>
            <w:r w:rsidRPr="00EB41BE">
              <w:rPr>
                <w:rStyle w:val="1f4"/>
                <w:b/>
                <w:bCs/>
                <w:highlight w:val="yellow"/>
              </w:rPr>
              <w:t>.</w:t>
            </w:r>
            <w:r>
              <w:rPr>
                <w:rStyle w:val="1f4"/>
                <w:b/>
                <w:bCs/>
                <w:highlight w:val="yellow"/>
              </w:rPr>
              <w:t>12</w:t>
            </w:r>
            <w:r w:rsidRPr="00EB41BE">
              <w:rPr>
                <w:rStyle w:val="1f4"/>
                <w:b/>
                <w:bCs/>
                <w:highlight w:val="yellow"/>
              </w:rPr>
              <w:t xml:space="preserve">.2025 </w:t>
            </w:r>
            <w:r w:rsidRPr="0020322E">
              <w:rPr>
                <w:rStyle w:val="1f4"/>
                <w:b/>
                <w:bCs/>
                <w:highlight w:val="yellow"/>
              </w:rPr>
              <w:t>г., в 10.00 ч</w:t>
            </w:r>
            <w:r w:rsidRPr="00BF5CF1">
              <w:rPr>
                <w:rFonts w:ascii="Times New Roman" w:eastAsia="Times New Roman" w:hAnsi="Times New Roman"/>
                <w:iCs/>
              </w:rPr>
              <w:t xml:space="preserve"> (местное время Заказчика)</w:t>
            </w:r>
          </w:p>
        </w:tc>
      </w:tr>
      <w:tr w:rsidR="0080257A" w:rsidRPr="00BF5CF1" w14:paraId="6DAD89DC" w14:textId="77777777" w:rsidTr="000306BD">
        <w:tc>
          <w:tcPr>
            <w:tcW w:w="2022" w:type="pct"/>
            <w:shd w:val="clear" w:color="auto" w:fill="D9E2F3" w:themeFill="accent1" w:themeFillTint="33"/>
            <w:vAlign w:val="center"/>
          </w:tcPr>
          <w:p w14:paraId="6B035BA4" w14:textId="490C6405"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Дата</w:t>
            </w:r>
            <w:r>
              <w:rPr>
                <w:rFonts w:ascii="Times New Roman" w:eastAsia="Times New Roman" w:hAnsi="Times New Roman"/>
                <w:b/>
                <w:bCs/>
                <w:iCs/>
              </w:rPr>
              <w:t xml:space="preserve"> рассмотрения вторых частей заявок и</w:t>
            </w:r>
            <w:r w:rsidRPr="00BF5CF1">
              <w:rPr>
                <w:rFonts w:ascii="Times New Roman" w:eastAsia="Times New Roman" w:hAnsi="Times New Roman"/>
                <w:b/>
                <w:bCs/>
                <w:iCs/>
              </w:rPr>
              <w:t xml:space="preserve"> подведения итогов </w:t>
            </w:r>
            <w:r>
              <w:rPr>
                <w:rFonts w:ascii="Times New Roman" w:eastAsia="Times New Roman" w:hAnsi="Times New Roman"/>
                <w:b/>
                <w:bCs/>
                <w:iCs/>
              </w:rPr>
              <w:t>закупки</w:t>
            </w:r>
            <w:r w:rsidRPr="00BF5CF1">
              <w:rPr>
                <w:rFonts w:ascii="Times New Roman" w:eastAsia="Times New Roman" w:hAnsi="Times New Roman"/>
                <w:b/>
                <w:bCs/>
                <w:iCs/>
              </w:rPr>
              <w:t>:</w:t>
            </w:r>
          </w:p>
        </w:tc>
        <w:tc>
          <w:tcPr>
            <w:tcW w:w="2978" w:type="pct"/>
            <w:vAlign w:val="center"/>
          </w:tcPr>
          <w:p w14:paraId="06046A49" w14:textId="77777777" w:rsidR="0080257A" w:rsidRPr="00BF5CF1" w:rsidRDefault="0080257A" w:rsidP="0080257A">
            <w:pPr>
              <w:widowControl w:val="0"/>
              <w:tabs>
                <w:tab w:val="left" w:pos="247"/>
                <w:tab w:val="left" w:pos="1130"/>
              </w:tabs>
              <w:ind w:left="33"/>
              <w:contextualSpacing/>
              <w:jc w:val="both"/>
              <w:rPr>
                <w:rStyle w:val="1f4"/>
              </w:rPr>
            </w:pPr>
          </w:p>
          <w:p w14:paraId="6D97A54E" w14:textId="726E1848" w:rsidR="0080257A" w:rsidRPr="00BF5CF1" w:rsidRDefault="0080257A" w:rsidP="0080257A">
            <w:pPr>
              <w:widowControl w:val="0"/>
              <w:jc w:val="both"/>
              <w:rPr>
                <w:rFonts w:ascii="Times New Roman" w:eastAsia="Times New Roman" w:hAnsi="Times New Roman"/>
                <w:iCs/>
              </w:rPr>
            </w:pPr>
            <w:r>
              <w:rPr>
                <w:rStyle w:val="1f4"/>
                <w:b/>
                <w:bCs/>
                <w:highlight w:val="yellow"/>
              </w:rPr>
              <w:t>12</w:t>
            </w:r>
            <w:r w:rsidRPr="00EB41BE">
              <w:rPr>
                <w:rStyle w:val="1f4"/>
                <w:b/>
                <w:bCs/>
                <w:highlight w:val="yellow"/>
              </w:rPr>
              <w:t>.</w:t>
            </w:r>
            <w:r>
              <w:rPr>
                <w:rStyle w:val="1f4"/>
                <w:b/>
                <w:bCs/>
                <w:highlight w:val="yellow"/>
              </w:rPr>
              <w:t>12</w:t>
            </w:r>
            <w:r w:rsidRPr="00EB41BE">
              <w:rPr>
                <w:rStyle w:val="1f4"/>
                <w:b/>
                <w:bCs/>
                <w:highlight w:val="yellow"/>
              </w:rPr>
              <w:t xml:space="preserve">.2025 </w:t>
            </w:r>
            <w:r w:rsidRPr="0020322E">
              <w:rPr>
                <w:rStyle w:val="1f4"/>
                <w:b/>
                <w:bCs/>
                <w:highlight w:val="yellow"/>
              </w:rPr>
              <w:t>г.</w:t>
            </w:r>
            <w:r w:rsidRPr="00BF5CF1">
              <w:rPr>
                <w:rFonts w:ascii="Times New Roman" w:eastAsia="Times New Roman" w:hAnsi="Times New Roman"/>
                <w:iCs/>
              </w:rPr>
              <w:t xml:space="preserve"> (местное время Заказчика)</w:t>
            </w:r>
          </w:p>
        </w:tc>
      </w:tr>
      <w:tr w:rsidR="0080257A" w:rsidRPr="00BF5CF1" w14:paraId="19997CFC" w14:textId="77777777" w:rsidTr="000306BD">
        <w:tc>
          <w:tcPr>
            <w:tcW w:w="2022" w:type="pct"/>
            <w:shd w:val="clear" w:color="auto" w:fill="D9E2F3" w:themeFill="accent1" w:themeFillTint="33"/>
            <w:vAlign w:val="center"/>
          </w:tcPr>
          <w:p w14:paraId="358EA5BF" w14:textId="5FCBFE28"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Начало срока предоставления участникам закупки разъяснений положений документации о закупке:</w:t>
            </w:r>
          </w:p>
        </w:tc>
        <w:tc>
          <w:tcPr>
            <w:tcW w:w="2978" w:type="pct"/>
            <w:vAlign w:val="center"/>
          </w:tcPr>
          <w:p w14:paraId="3C796EB9" w14:textId="03BB0F89" w:rsidR="0080257A" w:rsidRPr="00BF5CF1" w:rsidRDefault="0080257A" w:rsidP="0080257A">
            <w:pPr>
              <w:widowControl w:val="0"/>
              <w:jc w:val="both"/>
              <w:rPr>
                <w:rFonts w:ascii="Times New Roman" w:eastAsia="Times New Roman" w:hAnsi="Times New Roman"/>
                <w:iCs/>
              </w:rPr>
            </w:pPr>
            <w:r w:rsidRPr="00BF5CF1">
              <w:rPr>
                <w:rFonts w:ascii="Times New Roman" w:eastAsia="Times New Roman" w:hAnsi="Times New Roman"/>
                <w:iCs/>
              </w:rPr>
              <w:t xml:space="preserve">С момента размещения информации о закупке на официальном сайте единой информационной системы в сфере закупок (далее – ЕИС) </w:t>
            </w:r>
            <w:hyperlink r:id="rId15" w:history="1">
              <w:r w:rsidRPr="00BF5CF1">
                <w:rPr>
                  <w:rStyle w:val="a6"/>
                  <w:rFonts w:ascii="Times New Roman" w:eastAsia="Times New Roman" w:hAnsi="Times New Roman"/>
                  <w:iCs/>
                </w:rPr>
                <w:t>https://zakupki.gov.ru/</w:t>
              </w:r>
            </w:hyperlink>
            <w:r w:rsidRPr="00BF5CF1">
              <w:rPr>
                <w:rFonts w:ascii="Times New Roman" w:eastAsia="Times New Roman" w:hAnsi="Times New Roman"/>
                <w:iCs/>
              </w:rPr>
              <w:t xml:space="preserve"> и на сайте электронной торговой площадке Регион </w:t>
            </w:r>
            <w:hyperlink r:id="rId16" w:history="1">
              <w:r w:rsidRPr="00BF5CF1">
                <w:rPr>
                  <w:rStyle w:val="a6"/>
                  <w:rFonts w:ascii="Times New Roman" w:eastAsia="Times New Roman" w:hAnsi="Times New Roman"/>
                  <w:iCs/>
                </w:rPr>
                <w:t>https://torgi.etp-region.ru/</w:t>
              </w:r>
            </w:hyperlink>
          </w:p>
        </w:tc>
      </w:tr>
      <w:tr w:rsidR="0080257A" w:rsidRPr="00BF5CF1" w14:paraId="69299329" w14:textId="77777777" w:rsidTr="000306BD">
        <w:tc>
          <w:tcPr>
            <w:tcW w:w="2022" w:type="pct"/>
            <w:shd w:val="clear" w:color="auto" w:fill="D9E2F3" w:themeFill="accent1" w:themeFillTint="33"/>
            <w:vAlign w:val="center"/>
          </w:tcPr>
          <w:p w14:paraId="305C97DB" w14:textId="2FE22C29" w:rsidR="0080257A" w:rsidRPr="00BF5CF1" w:rsidRDefault="0080257A" w:rsidP="0080257A">
            <w:pPr>
              <w:widowControl w:val="0"/>
              <w:jc w:val="both"/>
              <w:rPr>
                <w:rFonts w:ascii="Times New Roman" w:eastAsia="Times New Roman" w:hAnsi="Times New Roman"/>
                <w:b/>
                <w:bCs/>
                <w:iCs/>
              </w:rPr>
            </w:pPr>
            <w:r w:rsidRPr="00BF5CF1">
              <w:rPr>
                <w:rFonts w:ascii="Times New Roman" w:eastAsia="Times New Roman" w:hAnsi="Times New Roman"/>
                <w:b/>
                <w:bCs/>
                <w:iCs/>
              </w:rPr>
              <w:t>Окончание срока предоставления участникам закупки разъяснений положений документации о закупке:</w:t>
            </w:r>
          </w:p>
        </w:tc>
        <w:tc>
          <w:tcPr>
            <w:tcW w:w="2978" w:type="pct"/>
            <w:vAlign w:val="center"/>
          </w:tcPr>
          <w:p w14:paraId="1F3E08A7" w14:textId="77777777" w:rsidR="0080257A" w:rsidRPr="00BF5CF1" w:rsidRDefault="0080257A" w:rsidP="0080257A">
            <w:pPr>
              <w:widowControl w:val="0"/>
              <w:tabs>
                <w:tab w:val="left" w:pos="247"/>
                <w:tab w:val="left" w:pos="1130"/>
              </w:tabs>
              <w:ind w:left="33"/>
              <w:contextualSpacing/>
              <w:jc w:val="both"/>
              <w:rPr>
                <w:rStyle w:val="1f4"/>
              </w:rPr>
            </w:pPr>
          </w:p>
          <w:p w14:paraId="3B23D831" w14:textId="29DEBFE4" w:rsidR="0080257A" w:rsidRPr="00BF5CF1" w:rsidRDefault="0080257A" w:rsidP="0080257A">
            <w:pPr>
              <w:widowControl w:val="0"/>
              <w:jc w:val="both"/>
              <w:rPr>
                <w:rFonts w:ascii="Times New Roman" w:eastAsia="Times New Roman" w:hAnsi="Times New Roman"/>
                <w:iCs/>
              </w:rPr>
            </w:pPr>
            <w:r>
              <w:rPr>
                <w:rStyle w:val="1f4"/>
                <w:b/>
                <w:bCs/>
                <w:highlight w:val="yellow"/>
              </w:rPr>
              <w:t>17</w:t>
            </w:r>
            <w:r w:rsidRPr="00EB41BE">
              <w:rPr>
                <w:rStyle w:val="1f4"/>
                <w:b/>
                <w:bCs/>
                <w:highlight w:val="yellow"/>
              </w:rPr>
              <w:t>.</w:t>
            </w:r>
            <w:r>
              <w:rPr>
                <w:rStyle w:val="1f4"/>
                <w:b/>
                <w:bCs/>
                <w:highlight w:val="yellow"/>
              </w:rPr>
              <w:t>12</w:t>
            </w:r>
            <w:r w:rsidRPr="00EB41BE">
              <w:rPr>
                <w:rStyle w:val="1f4"/>
                <w:b/>
                <w:bCs/>
                <w:highlight w:val="yellow"/>
              </w:rPr>
              <w:t xml:space="preserve">.2025 </w:t>
            </w:r>
            <w:r w:rsidRPr="0020322E">
              <w:rPr>
                <w:rStyle w:val="1f4"/>
                <w:b/>
                <w:bCs/>
                <w:highlight w:val="yellow"/>
              </w:rPr>
              <w:t xml:space="preserve">г., в </w:t>
            </w:r>
            <w:r>
              <w:rPr>
                <w:rStyle w:val="1f4"/>
                <w:b/>
                <w:bCs/>
                <w:highlight w:val="yellow"/>
              </w:rPr>
              <w:t>09</w:t>
            </w:r>
            <w:r w:rsidRPr="0020322E">
              <w:rPr>
                <w:rStyle w:val="1f4"/>
                <w:b/>
                <w:bCs/>
                <w:highlight w:val="yellow"/>
              </w:rPr>
              <w:t>.</w:t>
            </w:r>
            <w:r>
              <w:rPr>
                <w:rStyle w:val="1f4"/>
                <w:b/>
                <w:bCs/>
                <w:highlight w:val="yellow"/>
              </w:rPr>
              <w:t>59</w:t>
            </w:r>
            <w:r w:rsidRPr="0020322E">
              <w:rPr>
                <w:rStyle w:val="1f4"/>
                <w:b/>
                <w:bCs/>
                <w:highlight w:val="yellow"/>
              </w:rPr>
              <w:t xml:space="preserve"> ч</w:t>
            </w:r>
            <w:r w:rsidRPr="00BF5CF1">
              <w:rPr>
                <w:rFonts w:ascii="Times New Roman" w:eastAsia="Times New Roman" w:hAnsi="Times New Roman"/>
                <w:iCs/>
              </w:rPr>
              <w:t xml:space="preserve"> (местное время Заказчика)</w:t>
            </w:r>
          </w:p>
        </w:tc>
      </w:tr>
      <w:tr w:rsidR="00D407F7" w:rsidRPr="00BF5CF1" w14:paraId="1543AF0D" w14:textId="77777777" w:rsidTr="000306BD">
        <w:tc>
          <w:tcPr>
            <w:tcW w:w="2022" w:type="pct"/>
            <w:shd w:val="clear" w:color="auto" w:fill="D9E2F3" w:themeFill="accent1" w:themeFillTint="33"/>
            <w:vAlign w:val="center"/>
          </w:tcPr>
          <w:p w14:paraId="7AFF710B" w14:textId="12C4DC64" w:rsidR="00D407F7" w:rsidRPr="00022753" w:rsidRDefault="00D407F7" w:rsidP="00D407F7">
            <w:pPr>
              <w:widowControl w:val="0"/>
              <w:jc w:val="both"/>
              <w:rPr>
                <w:rFonts w:ascii="Times New Roman" w:eastAsia="Times New Roman" w:hAnsi="Times New Roman"/>
                <w:b/>
                <w:bCs/>
                <w:iCs/>
              </w:rPr>
            </w:pPr>
            <w:r w:rsidRPr="00022753">
              <w:rPr>
                <w:rFonts w:ascii="Times New Roman" w:eastAsia="Times New Roman" w:hAnsi="Times New Roman"/>
                <w:b/>
                <w:bCs/>
                <w:iCs/>
              </w:rPr>
              <w:t>Размер обеспечения заявки на участие в закупке:</w:t>
            </w:r>
          </w:p>
        </w:tc>
        <w:tc>
          <w:tcPr>
            <w:tcW w:w="2978" w:type="pct"/>
            <w:vAlign w:val="center"/>
          </w:tcPr>
          <w:p w14:paraId="34A0BB71" w14:textId="025CC433" w:rsidR="00D407F7" w:rsidRPr="00022753" w:rsidRDefault="00172818" w:rsidP="00D407F7">
            <w:pPr>
              <w:widowControl w:val="0"/>
              <w:jc w:val="both"/>
              <w:rPr>
                <w:rFonts w:ascii="Times New Roman" w:eastAsia="Times New Roman" w:hAnsi="Times New Roman"/>
                <w:iCs/>
              </w:rPr>
            </w:pPr>
            <w:r>
              <w:rPr>
                <w:rFonts w:ascii="Times New Roman" w:eastAsia="Times New Roman" w:hAnsi="Times New Roman"/>
                <w:iCs/>
              </w:rPr>
              <w:t>Не установлен</w:t>
            </w:r>
          </w:p>
        </w:tc>
      </w:tr>
      <w:tr w:rsidR="00D407F7" w:rsidRPr="00BF5CF1" w14:paraId="63E8FB20" w14:textId="77777777" w:rsidTr="000306BD">
        <w:tc>
          <w:tcPr>
            <w:tcW w:w="2022" w:type="pct"/>
            <w:shd w:val="clear" w:color="auto" w:fill="D9E2F3" w:themeFill="accent1" w:themeFillTint="33"/>
            <w:vAlign w:val="center"/>
          </w:tcPr>
          <w:p w14:paraId="609F46C2" w14:textId="2547A459" w:rsidR="00D407F7" w:rsidRPr="00BF5CF1" w:rsidRDefault="00D407F7" w:rsidP="00D407F7">
            <w:pPr>
              <w:widowControl w:val="0"/>
              <w:jc w:val="both"/>
              <w:rPr>
                <w:rFonts w:ascii="Times New Roman" w:eastAsia="Times New Roman" w:hAnsi="Times New Roman"/>
                <w:b/>
                <w:bCs/>
                <w:iCs/>
              </w:rPr>
            </w:pPr>
            <w:r w:rsidRPr="00BF5CF1">
              <w:rPr>
                <w:rFonts w:ascii="Times New Roman" w:eastAsia="Times New Roman" w:hAnsi="Times New Roman"/>
                <w:b/>
                <w:bCs/>
                <w:iCs/>
              </w:rPr>
              <w:t>Требования к обеспечению заявки на участие в закупке:</w:t>
            </w:r>
          </w:p>
        </w:tc>
        <w:tc>
          <w:tcPr>
            <w:tcW w:w="2978" w:type="pct"/>
            <w:vAlign w:val="center"/>
          </w:tcPr>
          <w:p w14:paraId="596A73CA" w14:textId="713C3EB6" w:rsidR="00D407F7" w:rsidRPr="00BF5CF1" w:rsidRDefault="00D407F7" w:rsidP="00D407F7">
            <w:pPr>
              <w:widowControl w:val="0"/>
              <w:jc w:val="both"/>
              <w:rPr>
                <w:rFonts w:ascii="Times New Roman" w:eastAsia="Times New Roman" w:hAnsi="Times New Roman"/>
                <w:iCs/>
                <w:highlight w:val="yellow"/>
              </w:rPr>
            </w:pPr>
            <w:r w:rsidRPr="00BF5CF1">
              <w:rPr>
                <w:rFonts w:ascii="Times New Roman" w:eastAsia="Times New Roman" w:hAnsi="Times New Roman"/>
                <w:iCs/>
              </w:rPr>
              <w:t xml:space="preserve">В соответствии с пунктом </w:t>
            </w:r>
            <w:r w:rsidR="001C3CB8">
              <w:rPr>
                <w:rFonts w:ascii="Times New Roman" w:eastAsia="Times New Roman" w:hAnsi="Times New Roman"/>
                <w:iCs/>
              </w:rPr>
              <w:t>15</w:t>
            </w:r>
            <w:r w:rsidRPr="00BF5CF1">
              <w:rPr>
                <w:rFonts w:ascii="Times New Roman" w:eastAsia="Times New Roman" w:hAnsi="Times New Roman"/>
                <w:iCs/>
              </w:rPr>
              <w:t xml:space="preserve"> документации (извещения) о закупке</w:t>
            </w:r>
          </w:p>
        </w:tc>
      </w:tr>
      <w:tr w:rsidR="00D407F7" w:rsidRPr="00BF5CF1" w14:paraId="42BCAB49" w14:textId="77777777" w:rsidTr="000306BD">
        <w:tc>
          <w:tcPr>
            <w:tcW w:w="2022" w:type="pct"/>
            <w:shd w:val="clear" w:color="auto" w:fill="D9E2F3" w:themeFill="accent1" w:themeFillTint="33"/>
            <w:vAlign w:val="center"/>
          </w:tcPr>
          <w:p w14:paraId="7BF6E64B" w14:textId="4878B0C4" w:rsidR="00D407F7" w:rsidRPr="00BF5CF1" w:rsidRDefault="00D407F7" w:rsidP="00D407F7">
            <w:pPr>
              <w:widowControl w:val="0"/>
              <w:jc w:val="both"/>
              <w:rPr>
                <w:rFonts w:ascii="Times New Roman" w:eastAsia="Times New Roman" w:hAnsi="Times New Roman"/>
                <w:b/>
                <w:bCs/>
                <w:iCs/>
              </w:rPr>
            </w:pPr>
            <w:r w:rsidRPr="00BF5CF1">
              <w:rPr>
                <w:rFonts w:ascii="Times New Roman" w:eastAsia="Times New Roman" w:hAnsi="Times New Roman"/>
                <w:b/>
                <w:bCs/>
                <w:iCs/>
              </w:rPr>
              <w:t>Размер обеспечения исполнения договора:</w:t>
            </w:r>
          </w:p>
        </w:tc>
        <w:tc>
          <w:tcPr>
            <w:tcW w:w="2978" w:type="pct"/>
            <w:vAlign w:val="center"/>
          </w:tcPr>
          <w:p w14:paraId="49EDCC1F" w14:textId="3BF0C838" w:rsidR="00D407F7" w:rsidRPr="00BF5CF1" w:rsidRDefault="00FF5E22" w:rsidP="00250548">
            <w:pPr>
              <w:widowControl w:val="0"/>
              <w:jc w:val="both"/>
              <w:rPr>
                <w:rFonts w:ascii="Times New Roman" w:eastAsia="Times New Roman" w:hAnsi="Times New Roman"/>
                <w:iCs/>
                <w:highlight w:val="yellow"/>
              </w:rPr>
            </w:pPr>
            <w:r>
              <w:rPr>
                <w:rFonts w:ascii="Times New Roman" w:eastAsia="Times New Roman" w:hAnsi="Times New Roman"/>
                <w:iCs/>
              </w:rPr>
              <w:t>10%</w:t>
            </w:r>
          </w:p>
        </w:tc>
      </w:tr>
      <w:tr w:rsidR="00D407F7" w:rsidRPr="00BF5CF1" w14:paraId="53DA3EE8" w14:textId="77777777" w:rsidTr="000306BD">
        <w:tc>
          <w:tcPr>
            <w:tcW w:w="2022" w:type="pct"/>
            <w:shd w:val="clear" w:color="auto" w:fill="D9E2F3" w:themeFill="accent1" w:themeFillTint="33"/>
            <w:vAlign w:val="center"/>
          </w:tcPr>
          <w:p w14:paraId="5B03EA2E" w14:textId="59221F27" w:rsidR="00D407F7" w:rsidRPr="00BF5CF1" w:rsidRDefault="00D407F7" w:rsidP="00D407F7">
            <w:pPr>
              <w:widowControl w:val="0"/>
              <w:jc w:val="both"/>
              <w:rPr>
                <w:rFonts w:ascii="Times New Roman" w:eastAsia="Times New Roman" w:hAnsi="Times New Roman"/>
                <w:b/>
                <w:bCs/>
                <w:iCs/>
              </w:rPr>
            </w:pPr>
            <w:r w:rsidRPr="00BF5CF1">
              <w:rPr>
                <w:rFonts w:ascii="Times New Roman" w:eastAsia="Times New Roman" w:hAnsi="Times New Roman"/>
                <w:b/>
                <w:bCs/>
                <w:iCs/>
              </w:rPr>
              <w:t>Требования к обеспечению исполнения договора:</w:t>
            </w:r>
          </w:p>
        </w:tc>
        <w:tc>
          <w:tcPr>
            <w:tcW w:w="2978" w:type="pct"/>
            <w:vAlign w:val="center"/>
          </w:tcPr>
          <w:p w14:paraId="403BDEAC" w14:textId="5C5D83BF" w:rsidR="00D407F7" w:rsidRPr="00BF5CF1" w:rsidRDefault="00D407F7" w:rsidP="00D407F7">
            <w:pPr>
              <w:widowControl w:val="0"/>
              <w:jc w:val="both"/>
              <w:rPr>
                <w:rFonts w:ascii="Times New Roman" w:eastAsia="Times New Roman" w:hAnsi="Times New Roman"/>
                <w:iCs/>
                <w:highlight w:val="yellow"/>
              </w:rPr>
            </w:pPr>
            <w:r w:rsidRPr="00BF5CF1">
              <w:rPr>
                <w:rFonts w:ascii="Times New Roman" w:eastAsia="Times New Roman" w:hAnsi="Times New Roman"/>
                <w:iCs/>
              </w:rPr>
              <w:t xml:space="preserve">В соответствии с пунктом </w:t>
            </w:r>
            <w:r w:rsidR="001C3CB8">
              <w:rPr>
                <w:rFonts w:ascii="Times New Roman" w:eastAsia="Times New Roman" w:hAnsi="Times New Roman"/>
                <w:iCs/>
              </w:rPr>
              <w:t>16</w:t>
            </w:r>
            <w:r w:rsidRPr="00BF5CF1">
              <w:rPr>
                <w:rFonts w:ascii="Times New Roman" w:eastAsia="Times New Roman" w:hAnsi="Times New Roman"/>
                <w:iCs/>
              </w:rPr>
              <w:t xml:space="preserve"> документации (извещения) о закупке</w:t>
            </w:r>
          </w:p>
        </w:tc>
      </w:tr>
      <w:tr w:rsidR="00D407F7" w:rsidRPr="00BF5CF1" w14:paraId="14476F4D" w14:textId="77777777" w:rsidTr="000306BD">
        <w:tc>
          <w:tcPr>
            <w:tcW w:w="2022" w:type="pct"/>
            <w:shd w:val="clear" w:color="auto" w:fill="D9E2F3" w:themeFill="accent1" w:themeFillTint="33"/>
            <w:vAlign w:val="center"/>
          </w:tcPr>
          <w:p w14:paraId="76AC1CA0" w14:textId="0D11EDBE" w:rsidR="00D407F7" w:rsidRPr="00BF5CF1" w:rsidRDefault="00D407F7" w:rsidP="00D407F7">
            <w:pPr>
              <w:widowControl w:val="0"/>
              <w:jc w:val="both"/>
              <w:rPr>
                <w:rFonts w:ascii="Times New Roman" w:eastAsia="Times New Roman" w:hAnsi="Times New Roman"/>
                <w:b/>
                <w:bCs/>
                <w:iCs/>
              </w:rPr>
            </w:pPr>
            <w:r w:rsidRPr="00BF5CF1">
              <w:rPr>
                <w:rFonts w:ascii="Times New Roman" w:eastAsia="Times New Roman" w:hAnsi="Times New Roman"/>
                <w:b/>
                <w:bCs/>
                <w:iCs/>
              </w:rPr>
              <w:t>Размер обеспечения гарантийных обязательств:</w:t>
            </w:r>
          </w:p>
        </w:tc>
        <w:tc>
          <w:tcPr>
            <w:tcW w:w="2978" w:type="pct"/>
            <w:vAlign w:val="center"/>
          </w:tcPr>
          <w:p w14:paraId="43D317DE" w14:textId="12704933" w:rsidR="00D407F7" w:rsidRPr="00BF5CF1" w:rsidRDefault="008A684B" w:rsidP="00D407F7">
            <w:pPr>
              <w:widowControl w:val="0"/>
              <w:jc w:val="both"/>
              <w:rPr>
                <w:rFonts w:ascii="Times New Roman" w:eastAsia="Times New Roman" w:hAnsi="Times New Roman"/>
                <w:iCs/>
                <w:highlight w:val="yellow"/>
              </w:rPr>
            </w:pPr>
            <w:r>
              <w:rPr>
                <w:rFonts w:ascii="Times New Roman" w:eastAsia="Times New Roman" w:hAnsi="Times New Roman"/>
                <w:bCs/>
              </w:rPr>
              <w:t>10%</w:t>
            </w:r>
          </w:p>
        </w:tc>
      </w:tr>
      <w:tr w:rsidR="00D407F7" w:rsidRPr="00BF5CF1" w14:paraId="4FF8A777" w14:textId="77777777" w:rsidTr="000306BD">
        <w:tc>
          <w:tcPr>
            <w:tcW w:w="2022" w:type="pct"/>
            <w:shd w:val="clear" w:color="auto" w:fill="D9E2F3" w:themeFill="accent1" w:themeFillTint="33"/>
            <w:vAlign w:val="center"/>
          </w:tcPr>
          <w:p w14:paraId="138593AC" w14:textId="03DA4BF2" w:rsidR="00D407F7" w:rsidRPr="00BF5CF1" w:rsidRDefault="00D407F7" w:rsidP="00D407F7">
            <w:pPr>
              <w:widowControl w:val="0"/>
              <w:jc w:val="both"/>
              <w:rPr>
                <w:rFonts w:ascii="Times New Roman" w:eastAsia="Times New Roman" w:hAnsi="Times New Roman"/>
                <w:b/>
                <w:bCs/>
                <w:iCs/>
              </w:rPr>
            </w:pPr>
            <w:r w:rsidRPr="00BF5CF1">
              <w:rPr>
                <w:rFonts w:ascii="Times New Roman" w:eastAsia="Times New Roman" w:hAnsi="Times New Roman"/>
                <w:b/>
                <w:bCs/>
                <w:iCs/>
              </w:rPr>
              <w:t>Требования к обеспечению гарантийных обязательств:</w:t>
            </w:r>
          </w:p>
        </w:tc>
        <w:tc>
          <w:tcPr>
            <w:tcW w:w="2978" w:type="pct"/>
            <w:vAlign w:val="center"/>
          </w:tcPr>
          <w:p w14:paraId="067EF7E4" w14:textId="74307281" w:rsidR="00D407F7" w:rsidRPr="00BF5CF1" w:rsidRDefault="00D407F7" w:rsidP="00D407F7">
            <w:pPr>
              <w:widowControl w:val="0"/>
              <w:jc w:val="both"/>
              <w:rPr>
                <w:rFonts w:ascii="Times New Roman" w:eastAsia="Times New Roman" w:hAnsi="Times New Roman"/>
                <w:iCs/>
              </w:rPr>
            </w:pPr>
            <w:r w:rsidRPr="00BF5CF1">
              <w:rPr>
                <w:rFonts w:ascii="Times New Roman" w:eastAsia="Times New Roman" w:hAnsi="Times New Roman"/>
                <w:iCs/>
              </w:rPr>
              <w:t xml:space="preserve">В соответствии с пунктом </w:t>
            </w:r>
            <w:r w:rsidR="001C3CB8">
              <w:rPr>
                <w:rFonts w:ascii="Times New Roman" w:eastAsia="Times New Roman" w:hAnsi="Times New Roman"/>
                <w:iCs/>
              </w:rPr>
              <w:t>17</w:t>
            </w:r>
            <w:r w:rsidRPr="00BF5CF1">
              <w:rPr>
                <w:rFonts w:ascii="Times New Roman" w:eastAsia="Times New Roman" w:hAnsi="Times New Roman"/>
                <w:iCs/>
              </w:rPr>
              <w:t xml:space="preserve"> документации (извещения) о закупке</w:t>
            </w:r>
          </w:p>
        </w:tc>
      </w:tr>
      <w:tr w:rsidR="00626B5B" w:rsidRPr="00BF5CF1" w14:paraId="167454D5" w14:textId="77777777" w:rsidTr="00626B5B">
        <w:tc>
          <w:tcPr>
            <w:tcW w:w="2022" w:type="pct"/>
            <w:shd w:val="clear" w:color="auto" w:fill="D9E2F3" w:themeFill="accent1" w:themeFillTint="33"/>
          </w:tcPr>
          <w:p w14:paraId="04203CB9" w14:textId="77777777" w:rsidR="00626B5B" w:rsidRPr="00BF5CF1" w:rsidRDefault="00626B5B" w:rsidP="00D956B1">
            <w:pPr>
              <w:widowControl w:val="0"/>
              <w:jc w:val="both"/>
              <w:rPr>
                <w:rFonts w:ascii="Times New Roman" w:eastAsia="Times New Roman" w:hAnsi="Times New Roman"/>
                <w:b/>
                <w:bCs/>
                <w:iCs/>
              </w:rPr>
            </w:pPr>
            <w:r w:rsidRPr="00924333">
              <w:rPr>
                <w:rFonts w:ascii="Times New Roman" w:eastAsia="Times New Roman" w:hAnsi="Times New Roman"/>
                <w:b/>
                <w:bCs/>
                <w:iCs/>
              </w:rPr>
              <w:t>Инструкция по заполнению заявки Участником закупки:</w:t>
            </w:r>
          </w:p>
        </w:tc>
        <w:tc>
          <w:tcPr>
            <w:tcW w:w="2978" w:type="pct"/>
          </w:tcPr>
          <w:p w14:paraId="63C62919" w14:textId="77777777" w:rsidR="00626B5B" w:rsidRPr="00924333" w:rsidRDefault="00626B5B" w:rsidP="00D956B1">
            <w:pPr>
              <w:widowControl w:val="0"/>
              <w:ind w:firstLine="436"/>
              <w:jc w:val="both"/>
              <w:rPr>
                <w:rFonts w:ascii="Times New Roman" w:eastAsia="Times New Roman" w:hAnsi="Times New Roman"/>
                <w:iCs/>
              </w:rPr>
            </w:pPr>
            <w:r w:rsidRPr="00924333">
              <w:rPr>
                <w:rFonts w:ascii="Times New Roman" w:eastAsia="Times New Roman" w:hAnsi="Times New Roman"/>
                <w:iCs/>
              </w:rPr>
              <w:t xml:space="preserve">Направляя заявку на участие в закупке, Участник закупки конклюдентно соглашается с исполнением всех условий </w:t>
            </w:r>
            <w:r w:rsidRPr="00924333">
              <w:rPr>
                <w:rFonts w:ascii="Times New Roman" w:eastAsia="Times New Roman" w:hAnsi="Times New Roman"/>
                <w:iCs/>
              </w:rPr>
              <w:lastRenderedPageBreak/>
              <w:t>исполнения договора, предусмотренных документацией (извещением) о закупке (в том числе Техническим заданием, Проектом договора).</w:t>
            </w:r>
          </w:p>
          <w:p w14:paraId="44237E25" w14:textId="77777777" w:rsidR="00626B5B" w:rsidRPr="00924333" w:rsidRDefault="00626B5B" w:rsidP="00D956B1">
            <w:pPr>
              <w:widowControl w:val="0"/>
              <w:ind w:firstLine="436"/>
              <w:jc w:val="both"/>
              <w:rPr>
                <w:rFonts w:ascii="Times New Roman" w:eastAsia="Times New Roman" w:hAnsi="Times New Roman"/>
                <w:iCs/>
              </w:rPr>
            </w:pPr>
            <w:r w:rsidRPr="00924333">
              <w:rPr>
                <w:rFonts w:ascii="Times New Roman" w:eastAsia="Times New Roman" w:hAnsi="Times New Roman"/>
                <w:iCs/>
              </w:rPr>
              <w:t>Заявка на участие в закупке в должна содержать конкретные показатели товара, соответствующие значениям, установленным настоящей документацией о закупке,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Представление требуемых сведений о товаре Участнику закупки рекомендуется осуществлять в соответствии с показателями, позволяющими определить соответствие товара, установленным Заказчиком требованиям, указанным в Техническом задании.</w:t>
            </w:r>
          </w:p>
          <w:p w14:paraId="20AB3805" w14:textId="77777777" w:rsidR="00626B5B" w:rsidRPr="00924333" w:rsidRDefault="00626B5B" w:rsidP="00D956B1">
            <w:pPr>
              <w:widowControl w:val="0"/>
              <w:ind w:firstLine="436"/>
              <w:jc w:val="both"/>
              <w:rPr>
                <w:rFonts w:ascii="Times New Roman" w:eastAsia="Times New Roman" w:hAnsi="Times New Roman"/>
                <w:iCs/>
              </w:rPr>
            </w:pPr>
            <w:r w:rsidRPr="00924333">
              <w:rPr>
                <w:rFonts w:ascii="Times New Roman" w:eastAsia="Times New Roman" w:hAnsi="Times New Roman"/>
                <w:iCs/>
              </w:rPr>
              <w:t>Предоставляемые участником закупки в электронной форме сведения не должны сопровождаться словами «эквивалент», «аналог», «должен быть», «должна быть», «должны быть», «должен», «не должен», «должна», «не должна», «должны», «не должны», «не должен быть», «не должна быть», «не должны быть». Значения показателей не должны допускать разночтения или двусмысленное толкование и содержать слова или сопровождаться словами «не более», «не менее», «более», «менее», «или», «диапазон должен быть не более от…- до…», «до», «от», «диапазон должен быть не менее от…-до…», то есть должны быть конкретными.</w:t>
            </w:r>
          </w:p>
          <w:p w14:paraId="6390E4D7" w14:textId="77777777" w:rsidR="00626B5B" w:rsidRPr="00924333" w:rsidRDefault="00626B5B" w:rsidP="00D956B1">
            <w:pPr>
              <w:widowControl w:val="0"/>
              <w:ind w:firstLine="436"/>
              <w:jc w:val="both"/>
              <w:rPr>
                <w:rFonts w:ascii="Times New Roman" w:eastAsia="Times New Roman" w:hAnsi="Times New Roman"/>
                <w:iCs/>
              </w:rPr>
            </w:pPr>
            <w:r w:rsidRPr="00924333">
              <w:rPr>
                <w:rFonts w:ascii="Times New Roman" w:eastAsia="Times New Roman" w:hAnsi="Times New Roman"/>
                <w:iCs/>
              </w:rPr>
              <w:t>Допускается указания значений показателей технических характеристик не конкретными, в случае если такие показатели установлены ГОСТами, ОСТами или иными действующими нормативными документами.</w:t>
            </w:r>
          </w:p>
          <w:p w14:paraId="48A801D1" w14:textId="77777777" w:rsidR="00626B5B" w:rsidRPr="00924333" w:rsidRDefault="00626B5B" w:rsidP="00D956B1">
            <w:pPr>
              <w:widowControl w:val="0"/>
              <w:ind w:firstLine="436"/>
              <w:jc w:val="both"/>
              <w:rPr>
                <w:rFonts w:ascii="Times New Roman" w:eastAsia="Times New Roman" w:hAnsi="Times New Roman"/>
                <w:iCs/>
              </w:rPr>
            </w:pPr>
            <w:r w:rsidRPr="00924333">
              <w:rPr>
                <w:rFonts w:ascii="Times New Roman" w:eastAsia="Times New Roman" w:hAnsi="Times New Roman"/>
                <w:iCs/>
              </w:rPr>
              <w:t xml:space="preserve">При подаче сведений участниками закупки в электронной форме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Описании предмета закупки (Техническом задании). </w:t>
            </w:r>
          </w:p>
          <w:p w14:paraId="705A9679" w14:textId="77777777" w:rsidR="00626B5B" w:rsidRPr="00924333" w:rsidRDefault="00626B5B" w:rsidP="00D956B1">
            <w:pPr>
              <w:widowControl w:val="0"/>
              <w:ind w:firstLine="436"/>
              <w:jc w:val="both"/>
              <w:rPr>
                <w:rFonts w:ascii="Times New Roman" w:eastAsia="Times New Roman" w:hAnsi="Times New Roman"/>
                <w:iCs/>
              </w:rPr>
            </w:pPr>
            <w:r w:rsidRPr="00924333">
              <w:rPr>
                <w:rFonts w:ascii="Times New Roman" w:eastAsia="Times New Roman" w:hAnsi="Times New Roman"/>
                <w:iCs/>
              </w:rPr>
              <w:t>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w:t>
            </w:r>
          </w:p>
          <w:p w14:paraId="5E4BA135" w14:textId="77777777" w:rsidR="00626B5B" w:rsidRPr="00BF5CF1" w:rsidRDefault="00626B5B" w:rsidP="00D956B1">
            <w:pPr>
              <w:widowControl w:val="0"/>
              <w:ind w:firstLine="436"/>
              <w:jc w:val="both"/>
              <w:rPr>
                <w:rFonts w:ascii="Times New Roman" w:eastAsia="Times New Roman" w:hAnsi="Times New Roman"/>
                <w:iCs/>
              </w:rPr>
            </w:pPr>
            <w:r w:rsidRPr="00924333">
              <w:rPr>
                <w:rFonts w:ascii="Times New Roman" w:eastAsia="Times New Roman" w:hAnsi="Times New Roman"/>
                <w:iCs/>
              </w:rPr>
              <w:t>В описании условий и предложений Участник закупки не должен допускать двусмысленных толкований, разночтений.</w:t>
            </w:r>
          </w:p>
        </w:tc>
      </w:tr>
    </w:tbl>
    <w:p w14:paraId="49E1836E" w14:textId="0B8C4869" w:rsidR="00252418" w:rsidRDefault="00252418" w:rsidP="00252418">
      <w:pPr>
        <w:widowControl w:val="0"/>
        <w:spacing w:after="0" w:line="240" w:lineRule="auto"/>
        <w:ind w:firstLine="567"/>
        <w:jc w:val="both"/>
        <w:rPr>
          <w:rFonts w:ascii="Times New Roman" w:eastAsia="Times New Roman" w:hAnsi="Times New Roman" w:cs="Times New Roman"/>
          <w:iCs/>
          <w:lang w:eastAsia="ru-RU"/>
        </w:rPr>
      </w:pPr>
    </w:p>
    <w:p w14:paraId="5BEC6D7D" w14:textId="349A33F2" w:rsidR="00364BED" w:rsidRPr="00364BED" w:rsidRDefault="000306BD" w:rsidP="00BF5CF1">
      <w:pPr>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br w:type="page"/>
      </w:r>
      <w:r w:rsidR="00364BED" w:rsidRPr="00364BED">
        <w:rPr>
          <w:rFonts w:ascii="Times New Roman" w:eastAsia="Times New Roman" w:hAnsi="Times New Roman" w:cs="Times New Roman"/>
          <w:b/>
          <w:bCs/>
          <w:iCs/>
          <w:lang w:eastAsia="ru-RU"/>
        </w:rPr>
        <w:lastRenderedPageBreak/>
        <w:t>ПРЕДОСТАВЛЕНИЕ НАЦИОНАЛЬНОГО РЕЖИМА ПРИ ОСУЩЕСТВЛЕНИИ ЗАКУПОК</w:t>
      </w:r>
    </w:p>
    <w:p w14:paraId="31DA8470" w14:textId="719682ED" w:rsidR="00252418" w:rsidRDefault="00252418" w:rsidP="00252418">
      <w:pPr>
        <w:widowControl w:val="0"/>
        <w:spacing w:after="0" w:line="240" w:lineRule="auto"/>
        <w:ind w:firstLine="567"/>
        <w:jc w:val="both"/>
        <w:rPr>
          <w:rFonts w:ascii="Times New Roman" w:eastAsia="Times New Roman" w:hAnsi="Times New Roman" w:cs="Times New Roman"/>
          <w:i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0"/>
        <w:gridCol w:w="4305"/>
      </w:tblGrid>
      <w:tr w:rsidR="00364BED" w:rsidRPr="00BF5CF1" w14:paraId="6FAE1967" w14:textId="77777777" w:rsidTr="00BC6AF5">
        <w:tc>
          <w:tcPr>
            <w:tcW w:w="5000" w:type="pct"/>
            <w:gridSpan w:val="2"/>
            <w:shd w:val="clear" w:color="auto" w:fill="D9E2F3" w:themeFill="accent1" w:themeFillTint="33"/>
            <w:vAlign w:val="center"/>
          </w:tcPr>
          <w:p w14:paraId="73752234" w14:textId="77777777" w:rsidR="00364BED" w:rsidRPr="00BF5CF1" w:rsidRDefault="00364BED" w:rsidP="00F73068">
            <w:pPr>
              <w:widowControl w:val="0"/>
              <w:spacing w:after="0" w:line="240" w:lineRule="auto"/>
              <w:ind w:firstLine="396"/>
              <w:jc w:val="both"/>
              <w:rPr>
                <w:rFonts w:ascii="Times New Roman" w:hAnsi="Times New Roman" w:cs="Times New Roman"/>
                <w:sz w:val="20"/>
                <w:szCs w:val="20"/>
              </w:rPr>
            </w:pPr>
            <w:r w:rsidRPr="00BF5CF1">
              <w:rPr>
                <w:rFonts w:ascii="Times New Roman" w:hAnsi="Times New Roman" w:cs="Times New Roman"/>
                <w:b/>
                <w:bCs/>
                <w:sz w:val="20"/>
                <w:szCs w:val="20"/>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настоящей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tc>
      </w:tr>
      <w:tr w:rsidR="00364BED" w:rsidRPr="00BF5CF1" w14:paraId="301F1F33" w14:textId="77777777" w:rsidTr="00BC6AF5">
        <w:tc>
          <w:tcPr>
            <w:tcW w:w="2816" w:type="pct"/>
            <w:vAlign w:val="center"/>
          </w:tcPr>
          <w:p w14:paraId="05116FA5" w14:textId="77777777" w:rsidR="00364BED" w:rsidRPr="00BF5CF1" w:rsidRDefault="00364BED" w:rsidP="00F73068">
            <w:pPr>
              <w:widowControl w:val="0"/>
              <w:spacing w:after="0" w:line="240" w:lineRule="auto"/>
              <w:ind w:firstLine="396"/>
              <w:jc w:val="both"/>
              <w:rPr>
                <w:rFonts w:ascii="Times New Roman" w:hAnsi="Times New Roman" w:cs="Times New Roman"/>
                <w:sz w:val="20"/>
                <w:szCs w:val="20"/>
              </w:rPr>
            </w:pPr>
            <w:r w:rsidRPr="00BF5CF1">
              <w:rPr>
                <w:rFonts w:ascii="Times New Roman" w:hAnsi="Times New Roman" w:cs="Times New Roman"/>
                <w:b/>
                <w:bCs/>
                <w:sz w:val="20"/>
                <w:szCs w:val="20"/>
              </w:rPr>
              <w:t>ЗАПРЕТ</w:t>
            </w:r>
            <w:r w:rsidRPr="00BF5CF1">
              <w:rPr>
                <w:rFonts w:ascii="Times New Roman" w:hAnsi="Times New Roman" w:cs="Times New Roman"/>
                <w:sz w:val="20"/>
                <w:szCs w:val="20"/>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2184" w:type="pct"/>
            <w:vAlign w:val="center"/>
          </w:tcPr>
          <w:p w14:paraId="08F4BDB9" w14:textId="3C754918" w:rsidR="00364BED" w:rsidRPr="00BC6AF5" w:rsidRDefault="00EC528B" w:rsidP="00F73068">
            <w:pPr>
              <w:widowControl w:val="0"/>
              <w:spacing w:after="0" w:line="240" w:lineRule="auto"/>
              <w:ind w:left="112"/>
              <w:jc w:val="both"/>
              <w:rPr>
                <w:rFonts w:ascii="Times New Roman" w:hAnsi="Times New Roman" w:cs="Times New Roman"/>
                <w:sz w:val="20"/>
                <w:szCs w:val="20"/>
              </w:rPr>
            </w:pPr>
            <w:r w:rsidRPr="000A07B8">
              <w:rPr>
                <w:rFonts w:ascii="Times New Roman" w:hAnsi="Times New Roman" w:cs="Times New Roman"/>
                <w:sz w:val="20"/>
                <w:szCs w:val="20"/>
              </w:rPr>
              <w:t>Не установлено</w:t>
            </w:r>
          </w:p>
        </w:tc>
      </w:tr>
      <w:tr w:rsidR="001C3CB8" w:rsidRPr="00BF5CF1" w14:paraId="45D229C5" w14:textId="77777777" w:rsidTr="00BC6AF5">
        <w:tc>
          <w:tcPr>
            <w:tcW w:w="2816" w:type="pct"/>
            <w:vAlign w:val="center"/>
          </w:tcPr>
          <w:p w14:paraId="34FCBBD3" w14:textId="77777777" w:rsidR="001C3CB8" w:rsidRPr="00BF5CF1" w:rsidRDefault="001C3CB8" w:rsidP="001C3CB8">
            <w:pPr>
              <w:widowControl w:val="0"/>
              <w:spacing w:after="0" w:line="240" w:lineRule="auto"/>
              <w:ind w:firstLine="396"/>
              <w:jc w:val="both"/>
              <w:rPr>
                <w:rFonts w:ascii="Times New Roman" w:hAnsi="Times New Roman" w:cs="Times New Roman"/>
                <w:sz w:val="20"/>
                <w:szCs w:val="20"/>
              </w:rPr>
            </w:pPr>
            <w:r w:rsidRPr="00BF5CF1">
              <w:rPr>
                <w:rFonts w:ascii="Times New Roman" w:hAnsi="Times New Roman" w:cs="Times New Roman"/>
                <w:b/>
                <w:bCs/>
                <w:sz w:val="20"/>
                <w:szCs w:val="20"/>
              </w:rPr>
              <w:t>ОГРАНИЧЕНИЕ</w:t>
            </w:r>
            <w:r w:rsidRPr="00BF5CF1">
              <w:rPr>
                <w:rFonts w:ascii="Times New Roman" w:hAnsi="Times New Roman" w:cs="Times New Roman"/>
                <w:sz w:val="20"/>
                <w:szCs w:val="20"/>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tc>
        <w:tc>
          <w:tcPr>
            <w:tcW w:w="2184" w:type="pct"/>
          </w:tcPr>
          <w:p w14:paraId="5EBE4E64" w14:textId="6372EAEF" w:rsidR="001C3CB8" w:rsidRPr="00BF5CF1" w:rsidRDefault="00EC528B" w:rsidP="001C3CB8">
            <w:pPr>
              <w:widowControl w:val="0"/>
              <w:spacing w:after="0" w:line="240" w:lineRule="auto"/>
              <w:ind w:left="112"/>
              <w:jc w:val="both"/>
              <w:rPr>
                <w:rFonts w:ascii="Times New Roman" w:hAnsi="Times New Roman" w:cs="Times New Roman"/>
                <w:b/>
                <w:bCs/>
                <w:sz w:val="20"/>
                <w:szCs w:val="20"/>
              </w:rPr>
            </w:pPr>
            <w:r>
              <w:rPr>
                <w:rFonts w:ascii="Times New Roman" w:hAnsi="Times New Roman" w:cs="Times New Roman"/>
                <w:sz w:val="20"/>
                <w:szCs w:val="20"/>
              </w:rPr>
              <w:t>У</w:t>
            </w:r>
            <w:r w:rsidRPr="00BC6AF5">
              <w:rPr>
                <w:rFonts w:ascii="Times New Roman" w:hAnsi="Times New Roman" w:cs="Times New Roman"/>
                <w:sz w:val="20"/>
                <w:szCs w:val="20"/>
              </w:rPr>
              <w:t>становлено</w:t>
            </w:r>
          </w:p>
        </w:tc>
      </w:tr>
      <w:tr w:rsidR="001C3CB8" w:rsidRPr="00BF5CF1" w14:paraId="67B0A9F3" w14:textId="77777777" w:rsidTr="00BC6AF5">
        <w:tc>
          <w:tcPr>
            <w:tcW w:w="2816" w:type="pct"/>
            <w:vAlign w:val="center"/>
          </w:tcPr>
          <w:p w14:paraId="2A99436F" w14:textId="77777777" w:rsidR="001C3CB8" w:rsidRPr="00BF5CF1" w:rsidRDefault="001C3CB8" w:rsidP="001C3CB8">
            <w:pPr>
              <w:widowControl w:val="0"/>
              <w:spacing w:after="0" w:line="240" w:lineRule="auto"/>
              <w:ind w:firstLine="396"/>
              <w:jc w:val="both"/>
              <w:rPr>
                <w:rFonts w:ascii="Times New Roman" w:hAnsi="Times New Roman" w:cs="Times New Roman"/>
                <w:sz w:val="20"/>
                <w:szCs w:val="20"/>
              </w:rPr>
            </w:pPr>
            <w:r w:rsidRPr="00BF5CF1">
              <w:rPr>
                <w:rFonts w:ascii="Times New Roman" w:hAnsi="Times New Roman" w:cs="Times New Roman"/>
                <w:b/>
                <w:bCs/>
                <w:sz w:val="20"/>
                <w:szCs w:val="20"/>
              </w:rPr>
              <w:t>ПРЕИМУЩЕСТВО</w:t>
            </w:r>
            <w:r w:rsidRPr="00BF5CF1">
              <w:rPr>
                <w:rFonts w:ascii="Times New Roman" w:hAnsi="Times New Roman" w:cs="Times New Roman"/>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2184" w:type="pct"/>
          </w:tcPr>
          <w:p w14:paraId="54BCBD22" w14:textId="183DCA4D" w:rsidR="001C3CB8" w:rsidRPr="00E635A2" w:rsidRDefault="00900200" w:rsidP="001C3CB8">
            <w:pPr>
              <w:widowControl w:val="0"/>
              <w:spacing w:after="0" w:line="240" w:lineRule="auto"/>
              <w:ind w:left="112"/>
              <w:jc w:val="both"/>
              <w:rPr>
                <w:rFonts w:ascii="Times New Roman" w:hAnsi="Times New Roman" w:cs="Times New Roman"/>
                <w:b/>
                <w:bCs/>
                <w:sz w:val="20"/>
                <w:szCs w:val="20"/>
              </w:rPr>
            </w:pPr>
            <w:r w:rsidRPr="000A07B8">
              <w:rPr>
                <w:rFonts w:ascii="Times New Roman" w:hAnsi="Times New Roman" w:cs="Times New Roman"/>
                <w:sz w:val="20"/>
                <w:szCs w:val="20"/>
              </w:rPr>
              <w:t>Не установлено</w:t>
            </w:r>
            <w:r w:rsidRPr="00E635A2">
              <w:rPr>
                <w:rFonts w:ascii="Times New Roman" w:hAnsi="Times New Roman" w:cs="Times New Roman"/>
                <w:b/>
                <w:bCs/>
                <w:sz w:val="20"/>
                <w:szCs w:val="20"/>
              </w:rPr>
              <w:t xml:space="preserve"> </w:t>
            </w:r>
          </w:p>
        </w:tc>
      </w:tr>
      <w:tr w:rsidR="00EA396D" w:rsidRPr="00BF5CF1" w14:paraId="4ABD1514" w14:textId="77777777" w:rsidTr="00BC6AF5">
        <w:tc>
          <w:tcPr>
            <w:tcW w:w="2816" w:type="pct"/>
            <w:vAlign w:val="center"/>
          </w:tcPr>
          <w:p w14:paraId="6314C65D" w14:textId="70D9D846" w:rsidR="00EA396D" w:rsidRPr="00BF5CF1" w:rsidRDefault="00EA396D" w:rsidP="00F73068">
            <w:pPr>
              <w:widowControl w:val="0"/>
              <w:spacing w:after="0" w:line="240" w:lineRule="auto"/>
              <w:ind w:firstLine="396"/>
              <w:jc w:val="both"/>
              <w:rPr>
                <w:rFonts w:ascii="Times New Roman" w:hAnsi="Times New Roman" w:cs="Times New Roman"/>
                <w:b/>
                <w:bCs/>
                <w:sz w:val="20"/>
                <w:szCs w:val="20"/>
              </w:rPr>
            </w:pPr>
            <w:r w:rsidRPr="00BF5CF1">
              <w:rPr>
                <w:rFonts w:ascii="Times New Roman" w:hAnsi="Times New Roman" w:cs="Times New Roman"/>
                <w:b/>
                <w:bCs/>
                <w:sz w:val="20"/>
                <w:szCs w:val="20"/>
              </w:rPr>
              <w:t xml:space="preserve">УСЛОВИЯ </w:t>
            </w:r>
            <w:r w:rsidRPr="00BF5CF1">
              <w:rPr>
                <w:rFonts w:ascii="Times New Roman" w:hAnsi="Times New Roman" w:cs="Times New Roman"/>
                <w:sz w:val="20"/>
                <w:szCs w:val="20"/>
              </w:rPr>
              <w:t xml:space="preserve">неприменения (невозможности применения) </w:t>
            </w:r>
            <w:r w:rsidR="008E42F2" w:rsidRPr="00BF5CF1">
              <w:rPr>
                <w:rFonts w:ascii="Times New Roman" w:hAnsi="Times New Roman" w:cs="Times New Roman"/>
                <w:sz w:val="20"/>
                <w:szCs w:val="20"/>
              </w:rPr>
              <w:t xml:space="preserve">вышеуказанных </w:t>
            </w:r>
            <w:r w:rsidRPr="00BF5CF1">
              <w:rPr>
                <w:rFonts w:ascii="Times New Roman" w:hAnsi="Times New Roman" w:cs="Times New Roman"/>
                <w:sz w:val="20"/>
                <w:szCs w:val="20"/>
              </w:rPr>
              <w:t>мер национального режима:</w:t>
            </w:r>
          </w:p>
        </w:tc>
        <w:tc>
          <w:tcPr>
            <w:tcW w:w="2184" w:type="pct"/>
            <w:vAlign w:val="center"/>
          </w:tcPr>
          <w:p w14:paraId="2F0AC1E4" w14:textId="71456DB3" w:rsidR="00EA396D" w:rsidRPr="00BF5CF1" w:rsidRDefault="00900200" w:rsidP="00F73068">
            <w:pPr>
              <w:widowControl w:val="0"/>
              <w:spacing w:after="0" w:line="240" w:lineRule="auto"/>
              <w:ind w:left="112"/>
              <w:jc w:val="both"/>
              <w:rPr>
                <w:rFonts w:ascii="Times New Roman" w:hAnsi="Times New Roman" w:cs="Times New Roman"/>
                <w:sz w:val="20"/>
                <w:szCs w:val="20"/>
              </w:rPr>
            </w:pPr>
            <w:r>
              <w:rPr>
                <w:rFonts w:ascii="Times New Roman" w:hAnsi="Times New Roman" w:cs="Times New Roman"/>
                <w:sz w:val="20"/>
                <w:szCs w:val="20"/>
              </w:rPr>
              <w:t>Подпункт «м», пункта 4, ППРФ № 1875.</w:t>
            </w:r>
          </w:p>
        </w:tc>
      </w:tr>
    </w:tbl>
    <w:p w14:paraId="3629B16A" w14:textId="77777777" w:rsidR="00364BED" w:rsidRDefault="00364BED" w:rsidP="00252418">
      <w:pPr>
        <w:widowControl w:val="0"/>
        <w:spacing w:after="0" w:line="240" w:lineRule="auto"/>
        <w:ind w:firstLine="567"/>
        <w:jc w:val="both"/>
        <w:rPr>
          <w:rFonts w:ascii="Times New Roman" w:eastAsia="Times New Roman" w:hAnsi="Times New Roman" w:cs="Times New Roman"/>
          <w:iCs/>
          <w:lang w:eastAsia="ru-RU"/>
        </w:rPr>
      </w:pPr>
    </w:p>
    <w:p w14:paraId="39207C6A" w14:textId="2E51CFC4" w:rsidR="00364BED" w:rsidRDefault="00364BED" w:rsidP="00252418">
      <w:pPr>
        <w:widowControl w:val="0"/>
        <w:spacing w:after="0" w:line="240" w:lineRule="auto"/>
        <w:ind w:firstLine="567"/>
        <w:jc w:val="both"/>
        <w:rPr>
          <w:rFonts w:ascii="Times New Roman" w:eastAsia="Times New Roman" w:hAnsi="Times New Roman" w:cs="Times New Roman"/>
          <w:iCs/>
          <w:lang w:eastAsia="ru-RU"/>
        </w:rPr>
      </w:pPr>
    </w:p>
    <w:p w14:paraId="139C6334" w14:textId="77777777" w:rsidR="00364BED" w:rsidRPr="00252418" w:rsidRDefault="00364BED" w:rsidP="00252418">
      <w:pPr>
        <w:widowControl w:val="0"/>
        <w:spacing w:after="0" w:line="240" w:lineRule="auto"/>
        <w:ind w:firstLine="567"/>
        <w:jc w:val="both"/>
        <w:rPr>
          <w:rFonts w:ascii="Times New Roman" w:eastAsia="Times New Roman" w:hAnsi="Times New Roman" w:cs="Times New Roman"/>
          <w:iCs/>
          <w:lang w:eastAsia="ru-RU"/>
        </w:rPr>
      </w:pPr>
    </w:p>
    <w:p w14:paraId="784C756B" w14:textId="2841703A" w:rsidR="008D2D62" w:rsidRPr="00CD6114" w:rsidRDefault="008D2D62" w:rsidP="00CD6114">
      <w:pPr>
        <w:widowControl w:val="0"/>
        <w:spacing w:after="0" w:line="240" w:lineRule="auto"/>
        <w:rPr>
          <w:rFonts w:ascii="Times New Roman" w:eastAsia="Times New Roman" w:hAnsi="Times New Roman" w:cs="Times New Roman"/>
          <w:iCs/>
          <w:lang w:eastAsia="ru-RU"/>
        </w:rPr>
      </w:pPr>
      <w:r w:rsidRPr="00CD6114">
        <w:rPr>
          <w:rFonts w:ascii="Times New Roman" w:eastAsia="Times New Roman" w:hAnsi="Times New Roman" w:cs="Times New Roman"/>
          <w:iCs/>
          <w:lang w:eastAsia="ru-RU"/>
        </w:rPr>
        <w:br w:type="page"/>
      </w:r>
    </w:p>
    <w:p w14:paraId="717B1957" w14:textId="3D6720D4" w:rsidR="008D2D62" w:rsidRPr="00CD6114" w:rsidRDefault="00BF5CF1" w:rsidP="00BF5CF1">
      <w:pPr>
        <w:widowControl w:val="0"/>
        <w:spacing w:after="0" w:line="240" w:lineRule="auto"/>
        <w:jc w:val="center"/>
        <w:rPr>
          <w:rFonts w:ascii="Times New Roman" w:eastAsia="Times New Roman" w:hAnsi="Times New Roman" w:cs="Times New Roman"/>
          <w:iCs/>
          <w:lang w:eastAsia="ru-RU"/>
        </w:rPr>
      </w:pPr>
      <w:r w:rsidRPr="00CD6114">
        <w:rPr>
          <w:rFonts w:ascii="Times New Roman" w:eastAsia="Times New Roman" w:hAnsi="Times New Roman" w:cs="Times New Roman"/>
          <w:b/>
          <w:lang w:eastAsia="ru-RU"/>
        </w:rPr>
        <w:lastRenderedPageBreak/>
        <w:t xml:space="preserve">НАИМЕНОВАНИЕ </w:t>
      </w:r>
      <w:r>
        <w:rPr>
          <w:rFonts w:ascii="Times New Roman" w:eastAsia="Times New Roman" w:hAnsi="Times New Roman" w:cs="Times New Roman"/>
          <w:b/>
          <w:lang w:eastAsia="ru-RU"/>
        </w:rPr>
        <w:t xml:space="preserve">И СОДЕРЖАНИЕ </w:t>
      </w:r>
      <w:r w:rsidRPr="00CD6114">
        <w:rPr>
          <w:rFonts w:ascii="Times New Roman" w:eastAsia="Times New Roman" w:hAnsi="Times New Roman" w:cs="Times New Roman"/>
          <w:b/>
          <w:lang w:eastAsia="ru-RU"/>
        </w:rPr>
        <w:t>РАЗДЕЛ</w:t>
      </w:r>
      <w:r>
        <w:rPr>
          <w:rFonts w:ascii="Times New Roman" w:eastAsia="Times New Roman" w:hAnsi="Times New Roman" w:cs="Times New Roman"/>
          <w:b/>
          <w:lang w:eastAsia="ru-RU"/>
        </w:rPr>
        <w:t>ОВ</w:t>
      </w:r>
      <w:r w:rsidRPr="00CD6114">
        <w:rPr>
          <w:rFonts w:ascii="Times New Roman" w:eastAsia="Times New Roman" w:hAnsi="Times New Roman" w:cs="Times New Roman"/>
          <w:b/>
          <w:lang w:eastAsia="ru-RU"/>
        </w:rPr>
        <w:t xml:space="preserve"> ДОКУМЕНТАЦИИ </w:t>
      </w:r>
      <w:r>
        <w:rPr>
          <w:rFonts w:ascii="Times New Roman" w:eastAsia="Times New Roman" w:hAnsi="Times New Roman" w:cs="Times New Roman"/>
          <w:b/>
          <w:lang w:eastAsia="ru-RU"/>
        </w:rPr>
        <w:t>(ИЗВЕЩЕНИЯ)</w:t>
      </w:r>
      <w:r>
        <w:t xml:space="preserve"> </w:t>
      </w:r>
      <w:r w:rsidR="007012B0">
        <w:rPr>
          <w:rFonts w:ascii="Times New Roman" w:eastAsia="Times New Roman" w:hAnsi="Times New Roman" w:cs="Times New Roman"/>
          <w:b/>
          <w:lang w:eastAsia="ru-RU"/>
        </w:rPr>
        <w:t>О ЗАКУПКЕ</w:t>
      </w:r>
      <w:r w:rsidR="007012B0" w:rsidRPr="008E42F2">
        <w:rPr>
          <w:rFonts w:ascii="Times New Roman" w:eastAsia="Times New Roman" w:hAnsi="Times New Roman" w:cs="Times New Roman"/>
          <w:b/>
          <w:lang w:eastAsia="ru-RU"/>
        </w:rPr>
        <w:t xml:space="preserve"> </w:t>
      </w:r>
      <w:r w:rsidRPr="008E42F2">
        <w:rPr>
          <w:rFonts w:ascii="Times New Roman" w:eastAsia="Times New Roman" w:hAnsi="Times New Roman" w:cs="Times New Roman"/>
          <w:b/>
          <w:lang w:eastAsia="ru-RU"/>
        </w:rPr>
        <w:t>В ЭЛЕКТРОННОЙ ФОРМЕ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8791"/>
      </w:tblGrid>
      <w:tr w:rsidR="0024495D" w:rsidRPr="0073387B" w14:paraId="5B03D177" w14:textId="77777777" w:rsidTr="0024495D">
        <w:trPr>
          <w:trHeight w:val="92"/>
        </w:trPr>
        <w:tc>
          <w:tcPr>
            <w:tcW w:w="540" w:type="pct"/>
            <w:vMerge w:val="restart"/>
            <w:vAlign w:val="center"/>
          </w:tcPr>
          <w:p w14:paraId="6311BAD8" w14:textId="2C7C50FB" w:rsidR="0024495D" w:rsidRPr="0073387B" w:rsidRDefault="00D55FB8"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p>
        </w:tc>
        <w:tc>
          <w:tcPr>
            <w:tcW w:w="4460" w:type="pct"/>
            <w:shd w:val="clear" w:color="auto" w:fill="D9E2F3" w:themeFill="accent1" w:themeFillTint="33"/>
            <w:vAlign w:val="center"/>
          </w:tcPr>
          <w:p w14:paraId="3A39EB47" w14:textId="5195830D"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Cs/>
                <w:sz w:val="20"/>
                <w:szCs w:val="20"/>
                <w:highlight w:val="green"/>
                <w:lang w:eastAsia="ru-RU"/>
              </w:rPr>
            </w:pPr>
            <w:r w:rsidRPr="0073387B">
              <w:rPr>
                <w:rFonts w:ascii="Times New Roman" w:eastAsia="Times New Roman" w:hAnsi="Times New Roman" w:cs="Times New Roman"/>
                <w:b/>
                <w:sz w:val="20"/>
                <w:szCs w:val="20"/>
                <w:lang w:eastAsia="ru-RU"/>
              </w:rPr>
              <w:t>Предмет договора</w:t>
            </w:r>
          </w:p>
        </w:tc>
      </w:tr>
      <w:tr w:rsidR="0024495D" w:rsidRPr="0073387B" w14:paraId="6A8D3DEB" w14:textId="77777777" w:rsidTr="005660A5">
        <w:trPr>
          <w:trHeight w:val="91"/>
        </w:trPr>
        <w:tc>
          <w:tcPr>
            <w:tcW w:w="540" w:type="pct"/>
            <w:vMerge/>
            <w:vAlign w:val="center"/>
          </w:tcPr>
          <w:p w14:paraId="27BA6C8E"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10E8E8E2" w14:textId="77777777" w:rsidR="005C4E94" w:rsidRDefault="005C4E94"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Cs/>
                <w:sz w:val="20"/>
                <w:szCs w:val="20"/>
                <w:lang w:eastAsia="ru-RU"/>
              </w:rPr>
            </w:pPr>
          </w:p>
          <w:p w14:paraId="774C2103" w14:textId="77777777" w:rsidR="009B155C" w:rsidRDefault="009B155C"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w:t>
            </w:r>
            <w:r w:rsidRPr="009B155C">
              <w:rPr>
                <w:rFonts w:ascii="Times New Roman" w:eastAsia="Times New Roman" w:hAnsi="Times New Roman" w:cs="Times New Roman"/>
                <w:b/>
                <w:sz w:val="20"/>
                <w:szCs w:val="20"/>
                <w:lang w:eastAsia="ru-RU"/>
              </w:rPr>
              <w:t>оставк</w:t>
            </w:r>
            <w:r>
              <w:rPr>
                <w:rFonts w:ascii="Times New Roman" w:eastAsia="Times New Roman" w:hAnsi="Times New Roman" w:cs="Times New Roman"/>
                <w:b/>
                <w:sz w:val="20"/>
                <w:szCs w:val="20"/>
                <w:lang w:eastAsia="ru-RU"/>
              </w:rPr>
              <w:t>а</w:t>
            </w:r>
            <w:r w:rsidRPr="009B155C">
              <w:rPr>
                <w:rFonts w:ascii="Times New Roman" w:eastAsia="Times New Roman" w:hAnsi="Times New Roman" w:cs="Times New Roman"/>
                <w:b/>
                <w:sz w:val="20"/>
                <w:szCs w:val="20"/>
                <w:lang w:eastAsia="ru-RU"/>
              </w:rPr>
              <w:t xml:space="preserve"> </w:t>
            </w:r>
            <w:r w:rsidR="009E76CB" w:rsidRPr="009E76CB">
              <w:rPr>
                <w:rFonts w:ascii="Times New Roman" w:eastAsia="Times New Roman" w:hAnsi="Times New Roman" w:cs="Times New Roman"/>
                <w:b/>
                <w:sz w:val="20"/>
                <w:szCs w:val="20"/>
                <w:lang w:eastAsia="ru-RU"/>
              </w:rPr>
              <w:t>программно-аппаратного комплекса</w:t>
            </w:r>
          </w:p>
          <w:p w14:paraId="35E342FA" w14:textId="4C79CA21" w:rsidR="009E76CB" w:rsidRPr="0073387B" w:rsidRDefault="009E76CB"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Cs/>
                <w:sz w:val="20"/>
                <w:szCs w:val="20"/>
                <w:highlight w:val="green"/>
                <w:lang w:eastAsia="ru-RU"/>
              </w:rPr>
            </w:pPr>
          </w:p>
        </w:tc>
      </w:tr>
      <w:tr w:rsidR="0024495D" w:rsidRPr="0073387B" w14:paraId="5C9AFA0F" w14:textId="77777777" w:rsidTr="005660A5">
        <w:tc>
          <w:tcPr>
            <w:tcW w:w="540" w:type="pct"/>
            <w:vMerge w:val="restart"/>
            <w:vAlign w:val="center"/>
          </w:tcPr>
          <w:p w14:paraId="0F92827B"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2</w:t>
            </w:r>
          </w:p>
        </w:tc>
        <w:tc>
          <w:tcPr>
            <w:tcW w:w="4460" w:type="pct"/>
            <w:shd w:val="clear" w:color="auto" w:fill="D9E2F3" w:themeFill="accent1" w:themeFillTint="33"/>
            <w:vAlign w:val="center"/>
          </w:tcPr>
          <w:p w14:paraId="02A4630F" w14:textId="191AC94F"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Описание предмета договора</w:t>
            </w:r>
          </w:p>
          <w:p w14:paraId="71D03C02" w14:textId="41E7AD9D"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sz w:val="20"/>
                <w:szCs w:val="20"/>
                <w:lang w:eastAsia="ru-RU"/>
              </w:rPr>
            </w:pPr>
            <w:r w:rsidRPr="0073387B">
              <w:rPr>
                <w:rFonts w:ascii="Times New Roman" w:eastAsia="Times New Roman" w:hAnsi="Times New Roman" w:cs="Times New Roman"/>
                <w:b/>
                <w:sz w:val="20"/>
                <w:szCs w:val="20"/>
                <w:lang w:eastAsia="ru-RU"/>
              </w:rPr>
              <w:t>Показатели, позволяющие определить соответствие закупаемых товара, работы, услуги установленным заказчиком требованиям (максимальные и (или) минимальные значения таких показателей, а также значения показателей, которые не могут изменяться)</w:t>
            </w:r>
          </w:p>
        </w:tc>
      </w:tr>
      <w:tr w:rsidR="0024495D" w:rsidRPr="0073387B" w14:paraId="5AB08479" w14:textId="77777777" w:rsidTr="005660A5">
        <w:tc>
          <w:tcPr>
            <w:tcW w:w="540" w:type="pct"/>
            <w:vMerge/>
            <w:vAlign w:val="center"/>
          </w:tcPr>
          <w:p w14:paraId="29ED4E36"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6EC83B46" w14:textId="7E8DC581" w:rsidR="0024495D" w:rsidRPr="0073387B" w:rsidRDefault="0024495D" w:rsidP="00D55FB8">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Сведения об объекте закупки, функциональные, технические и качественные характеристикам объекта закупки, эксплуатационные характеристики объекта закупки (при необходимости), информация об объеме закупаемых товаров, работ, услуг и показатели, позволяющие определить их соответствие установленным Заказчиком требованиям, приведены в Техническом задании (</w:t>
            </w:r>
            <w:r w:rsidR="00E73795" w:rsidRPr="0073387B">
              <w:rPr>
                <w:rFonts w:ascii="Times New Roman" w:eastAsia="Times New Roman" w:hAnsi="Times New Roman" w:cs="Times New Roman"/>
                <w:bCs/>
                <w:sz w:val="20"/>
                <w:szCs w:val="20"/>
                <w:lang w:eastAsia="ru-RU"/>
              </w:rPr>
              <w:t>прилагается отдельным файлом</w:t>
            </w:r>
            <w:r w:rsidRPr="0073387B">
              <w:rPr>
                <w:rFonts w:ascii="Times New Roman" w:eastAsia="Times New Roman" w:hAnsi="Times New Roman" w:cs="Times New Roman"/>
                <w:bCs/>
                <w:sz w:val="20"/>
                <w:szCs w:val="20"/>
                <w:lang w:eastAsia="ru-RU"/>
              </w:rPr>
              <w:t>).</w:t>
            </w:r>
          </w:p>
          <w:p w14:paraId="0FDE3554" w14:textId="4EA6C1AF" w:rsidR="0024495D" w:rsidRPr="0073387B" w:rsidRDefault="0024495D" w:rsidP="00D55FB8">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Требования стандартов, технических регламентов или иных нормативных документов, которым должны соответствовать товары, работы, услуги, используемые при оказании услуг, выполнении работ товары, а также требования к подтверждающим документам (сертификатам, заключениям, инструкциям, гарантийным талонам и т.п.), требования к объему закупаемых услуг, работ, количеству используемых при выполнении работ товаров, их размерам, комплектации, упаковке, требования к  гарантийному сроку услуг, работ, используемых при оказании услуг, выполнении работ товаров, и (или) объему предоставления гарантий их качества, к гарантийному обслуживанию товара, к расходам на обслуживание товара в течение гарантийного срока, если это предусмотрено технической документацией на товар и иные условия исполнения договора приведены в Техническом задании (</w:t>
            </w:r>
            <w:r w:rsidR="00E73795" w:rsidRPr="0073387B">
              <w:rPr>
                <w:rFonts w:ascii="Times New Roman" w:eastAsia="Times New Roman" w:hAnsi="Times New Roman" w:cs="Times New Roman"/>
                <w:bCs/>
                <w:sz w:val="20"/>
                <w:szCs w:val="20"/>
                <w:lang w:eastAsia="ru-RU"/>
              </w:rPr>
              <w:t>прилагается отдельным файлом</w:t>
            </w:r>
            <w:r w:rsidRPr="0073387B">
              <w:rPr>
                <w:rFonts w:ascii="Times New Roman" w:eastAsia="Times New Roman" w:hAnsi="Times New Roman" w:cs="Times New Roman"/>
                <w:bCs/>
                <w:sz w:val="20"/>
                <w:szCs w:val="20"/>
                <w:lang w:eastAsia="ru-RU"/>
              </w:rPr>
              <w:t>).</w:t>
            </w:r>
          </w:p>
        </w:tc>
      </w:tr>
      <w:tr w:rsidR="0024495D" w:rsidRPr="0073387B" w14:paraId="1AEA1A53" w14:textId="77777777" w:rsidTr="005660A5">
        <w:tc>
          <w:tcPr>
            <w:tcW w:w="540" w:type="pct"/>
            <w:vMerge w:val="restart"/>
            <w:vAlign w:val="center"/>
          </w:tcPr>
          <w:p w14:paraId="6111FB41" w14:textId="6E16966B" w:rsidR="0024495D" w:rsidRPr="0073387B" w:rsidRDefault="00AC6EF3"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p>
        </w:tc>
        <w:tc>
          <w:tcPr>
            <w:tcW w:w="4460" w:type="pct"/>
            <w:shd w:val="clear" w:color="auto" w:fill="D9E2F3" w:themeFill="accent1" w:themeFillTint="33"/>
            <w:vAlign w:val="center"/>
          </w:tcPr>
          <w:p w14:paraId="12351EC5" w14:textId="460ACEA6" w:rsidR="0024495D" w:rsidRPr="0073387B" w:rsidRDefault="00E73795"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sz w:val="20"/>
                <w:szCs w:val="20"/>
                <w:lang w:eastAsia="ru-RU"/>
              </w:rPr>
            </w:pPr>
            <w:r w:rsidRPr="0073387B">
              <w:rPr>
                <w:rFonts w:ascii="Times New Roman" w:eastAsia="Times New Roman" w:hAnsi="Times New Roman" w:cs="Times New Roman"/>
                <w:b/>
                <w:sz w:val="20"/>
                <w:szCs w:val="20"/>
                <w:lang w:eastAsia="ru-RU"/>
              </w:rPr>
              <w:t>Количество (о</w:t>
            </w:r>
            <w:r w:rsidR="0024495D" w:rsidRPr="0073387B">
              <w:rPr>
                <w:rFonts w:ascii="Times New Roman" w:eastAsia="Times New Roman" w:hAnsi="Times New Roman" w:cs="Times New Roman"/>
                <w:b/>
                <w:sz w:val="20"/>
                <w:szCs w:val="20"/>
                <w:lang w:eastAsia="ru-RU"/>
              </w:rPr>
              <w:t>бъем</w:t>
            </w:r>
            <w:r w:rsidRPr="0073387B">
              <w:rPr>
                <w:rFonts w:ascii="Times New Roman" w:eastAsia="Times New Roman" w:hAnsi="Times New Roman" w:cs="Times New Roman"/>
                <w:b/>
                <w:sz w:val="20"/>
                <w:szCs w:val="20"/>
                <w:lang w:eastAsia="ru-RU"/>
              </w:rPr>
              <w:t>)</w:t>
            </w:r>
            <w:r w:rsidR="0024495D" w:rsidRPr="0073387B">
              <w:rPr>
                <w:rFonts w:ascii="Times New Roman" w:eastAsia="Times New Roman" w:hAnsi="Times New Roman" w:cs="Times New Roman"/>
                <w:b/>
                <w:sz w:val="20"/>
                <w:szCs w:val="20"/>
                <w:lang w:eastAsia="ru-RU"/>
              </w:rPr>
              <w:t xml:space="preserve"> поставки товара, оказания услуг, выполнения работ</w:t>
            </w:r>
          </w:p>
        </w:tc>
      </w:tr>
      <w:tr w:rsidR="0024495D" w:rsidRPr="0073387B" w14:paraId="4AFBCF99" w14:textId="77777777" w:rsidTr="005660A5">
        <w:tc>
          <w:tcPr>
            <w:tcW w:w="540" w:type="pct"/>
            <w:vMerge/>
            <w:vAlign w:val="center"/>
          </w:tcPr>
          <w:p w14:paraId="26B07ABE"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5B619E1E" w14:textId="5467AD28"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Cs/>
                <w:sz w:val="20"/>
                <w:szCs w:val="20"/>
                <w:lang w:eastAsia="ru-RU"/>
              </w:rPr>
              <w:t>В соответствии с описанием предмета договора (техническое задание</w:t>
            </w:r>
            <w:r w:rsidR="00BF5CF1" w:rsidRPr="0073387B">
              <w:rPr>
                <w:rFonts w:ascii="Times New Roman" w:eastAsia="Times New Roman" w:hAnsi="Times New Roman" w:cs="Times New Roman"/>
                <w:bCs/>
                <w:sz w:val="20"/>
                <w:szCs w:val="20"/>
                <w:lang w:eastAsia="ru-RU"/>
              </w:rPr>
              <w:t xml:space="preserve"> – прилагается отдельным файлом</w:t>
            </w:r>
            <w:r w:rsidRPr="0073387B">
              <w:rPr>
                <w:rFonts w:ascii="Times New Roman" w:eastAsia="Times New Roman" w:hAnsi="Times New Roman" w:cs="Times New Roman"/>
                <w:bCs/>
                <w:sz w:val="20"/>
                <w:szCs w:val="20"/>
                <w:lang w:eastAsia="ru-RU"/>
              </w:rPr>
              <w:t>)</w:t>
            </w:r>
          </w:p>
        </w:tc>
      </w:tr>
      <w:tr w:rsidR="0024495D" w:rsidRPr="0073387B" w14:paraId="1940136F" w14:textId="77777777" w:rsidTr="00252418">
        <w:trPr>
          <w:trHeight w:val="183"/>
        </w:trPr>
        <w:tc>
          <w:tcPr>
            <w:tcW w:w="540" w:type="pct"/>
            <w:vMerge w:val="restart"/>
            <w:vAlign w:val="center"/>
          </w:tcPr>
          <w:p w14:paraId="2200A2D1" w14:textId="47947671" w:rsidR="0024495D" w:rsidRPr="0073387B" w:rsidRDefault="00AC6EF3"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p>
        </w:tc>
        <w:tc>
          <w:tcPr>
            <w:tcW w:w="4460" w:type="pct"/>
            <w:shd w:val="clear" w:color="auto" w:fill="D9E2F3" w:themeFill="accent1" w:themeFillTint="33"/>
            <w:vAlign w:val="center"/>
          </w:tcPr>
          <w:p w14:paraId="0F49B20B" w14:textId="05C6D36E"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Место, условия и сроки (периоды) поставки, оказания услуг, выполнения работ</w:t>
            </w:r>
          </w:p>
        </w:tc>
      </w:tr>
      <w:tr w:rsidR="0024495D" w:rsidRPr="0073387B" w14:paraId="2A3BF8A8" w14:textId="77777777" w:rsidTr="005660A5">
        <w:trPr>
          <w:trHeight w:val="182"/>
        </w:trPr>
        <w:tc>
          <w:tcPr>
            <w:tcW w:w="540" w:type="pct"/>
            <w:vMerge/>
            <w:vAlign w:val="center"/>
          </w:tcPr>
          <w:p w14:paraId="7C811E68"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007882BB" w14:textId="6BC555B0"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Cs/>
                <w:sz w:val="20"/>
                <w:szCs w:val="20"/>
                <w:lang w:eastAsia="ru-RU"/>
              </w:rPr>
              <w:t>В соответствии с описанием предмета договора (</w:t>
            </w:r>
            <w:r w:rsidR="00BF5CF1" w:rsidRPr="0073387B">
              <w:rPr>
                <w:rFonts w:ascii="Times New Roman" w:eastAsia="Times New Roman" w:hAnsi="Times New Roman" w:cs="Times New Roman"/>
                <w:bCs/>
                <w:sz w:val="20"/>
                <w:szCs w:val="20"/>
                <w:lang w:eastAsia="ru-RU"/>
              </w:rPr>
              <w:t>техническое задание – прилагается отдельным файлом</w:t>
            </w:r>
            <w:r w:rsidRPr="0073387B">
              <w:rPr>
                <w:rFonts w:ascii="Times New Roman" w:eastAsia="Times New Roman" w:hAnsi="Times New Roman" w:cs="Times New Roman"/>
                <w:bCs/>
                <w:sz w:val="20"/>
                <w:szCs w:val="20"/>
                <w:lang w:eastAsia="ru-RU"/>
              </w:rPr>
              <w:t>), проектом договора (</w:t>
            </w:r>
            <w:r w:rsidR="00BF5CF1" w:rsidRPr="0073387B">
              <w:rPr>
                <w:rFonts w:ascii="Times New Roman" w:eastAsia="Times New Roman" w:hAnsi="Times New Roman" w:cs="Times New Roman"/>
                <w:bCs/>
                <w:sz w:val="20"/>
                <w:szCs w:val="20"/>
                <w:lang w:eastAsia="ru-RU"/>
              </w:rPr>
              <w:t>прилагается отдельным файлом</w:t>
            </w:r>
            <w:r w:rsidRPr="0073387B">
              <w:rPr>
                <w:rFonts w:ascii="Times New Roman" w:eastAsia="Times New Roman" w:hAnsi="Times New Roman" w:cs="Times New Roman"/>
                <w:bCs/>
                <w:sz w:val="20"/>
                <w:szCs w:val="20"/>
                <w:lang w:eastAsia="ru-RU"/>
              </w:rPr>
              <w:t>)</w:t>
            </w:r>
          </w:p>
        </w:tc>
      </w:tr>
      <w:tr w:rsidR="0024495D" w:rsidRPr="0073387B" w14:paraId="127FB319" w14:textId="77777777" w:rsidTr="00252418">
        <w:tc>
          <w:tcPr>
            <w:tcW w:w="540" w:type="pct"/>
            <w:vMerge w:val="restart"/>
            <w:vAlign w:val="center"/>
          </w:tcPr>
          <w:p w14:paraId="4A364F15" w14:textId="3C6D2753" w:rsidR="0024495D" w:rsidRPr="0073387B" w:rsidRDefault="00AC6EF3"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w:t>
            </w:r>
          </w:p>
        </w:tc>
        <w:tc>
          <w:tcPr>
            <w:tcW w:w="4460" w:type="pct"/>
            <w:shd w:val="clear" w:color="auto" w:fill="D9E2F3" w:themeFill="accent1" w:themeFillTint="33"/>
            <w:vAlign w:val="center"/>
          </w:tcPr>
          <w:p w14:paraId="06700515" w14:textId="07BB0E8C"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bCs/>
                <w:sz w:val="20"/>
                <w:szCs w:val="20"/>
                <w:lang w:eastAsia="ru-RU"/>
              </w:rPr>
            </w:pPr>
            <w:r w:rsidRPr="0073387B">
              <w:rPr>
                <w:rFonts w:ascii="Times New Roman" w:eastAsia="Times New Roman" w:hAnsi="Times New Roman" w:cs="Times New Roman"/>
                <w:b/>
                <w:bCs/>
                <w:sz w:val="20"/>
                <w:szCs w:val="20"/>
                <w:lang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tc>
      </w:tr>
      <w:tr w:rsidR="0024495D" w:rsidRPr="0073387B" w14:paraId="3671093B" w14:textId="77777777" w:rsidTr="005660A5">
        <w:tc>
          <w:tcPr>
            <w:tcW w:w="540" w:type="pct"/>
            <w:vMerge/>
            <w:vAlign w:val="center"/>
          </w:tcPr>
          <w:p w14:paraId="5F2D3C2B"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5B7C4A9C" w14:textId="77777777" w:rsidR="00BD673F" w:rsidRDefault="00BD673F" w:rsidP="0024495D">
            <w:pPr>
              <w:spacing w:after="0" w:line="240" w:lineRule="auto"/>
              <w:rPr>
                <w:rFonts w:ascii="Times New Roman" w:hAnsi="Times New Roman" w:cs="Times New Roman"/>
                <w:b/>
                <w:sz w:val="20"/>
                <w:szCs w:val="20"/>
              </w:rPr>
            </w:pPr>
          </w:p>
          <w:p w14:paraId="6CF1769E" w14:textId="77777777" w:rsidR="005A4547" w:rsidRDefault="005A4547" w:rsidP="005A4547">
            <w:pPr>
              <w:spacing w:after="0" w:line="240" w:lineRule="auto"/>
              <w:rPr>
                <w:rFonts w:ascii="Times New Roman" w:hAnsi="Times New Roman" w:cs="Times New Roman"/>
                <w:b/>
                <w:sz w:val="20"/>
                <w:szCs w:val="20"/>
              </w:rPr>
            </w:pPr>
            <w:r w:rsidRPr="00E33C59">
              <w:rPr>
                <w:rFonts w:ascii="Times New Roman" w:hAnsi="Times New Roman" w:cs="Times New Roman"/>
                <w:b/>
                <w:sz w:val="20"/>
                <w:szCs w:val="20"/>
              </w:rPr>
              <w:t>7</w:t>
            </w:r>
            <w:r>
              <w:rPr>
                <w:rFonts w:ascii="Times New Roman" w:hAnsi="Times New Roman" w:cs="Times New Roman"/>
                <w:b/>
                <w:sz w:val="20"/>
                <w:szCs w:val="20"/>
              </w:rPr>
              <w:t> </w:t>
            </w:r>
            <w:r w:rsidRPr="00E33C59">
              <w:rPr>
                <w:rFonts w:ascii="Times New Roman" w:hAnsi="Times New Roman" w:cs="Times New Roman"/>
                <w:b/>
                <w:sz w:val="20"/>
                <w:szCs w:val="20"/>
              </w:rPr>
              <w:t>235</w:t>
            </w:r>
            <w:r>
              <w:rPr>
                <w:rFonts w:ascii="Times New Roman" w:hAnsi="Times New Roman" w:cs="Times New Roman"/>
                <w:b/>
                <w:sz w:val="20"/>
                <w:szCs w:val="20"/>
              </w:rPr>
              <w:t xml:space="preserve"> </w:t>
            </w:r>
            <w:r w:rsidRPr="00E33C59">
              <w:rPr>
                <w:rFonts w:ascii="Times New Roman" w:hAnsi="Times New Roman" w:cs="Times New Roman"/>
                <w:b/>
                <w:sz w:val="20"/>
                <w:szCs w:val="20"/>
              </w:rPr>
              <w:t>779</w:t>
            </w:r>
            <w:r>
              <w:rPr>
                <w:rFonts w:ascii="Times New Roman" w:hAnsi="Times New Roman" w:cs="Times New Roman"/>
                <w:b/>
                <w:sz w:val="20"/>
                <w:szCs w:val="20"/>
              </w:rPr>
              <w:t xml:space="preserve"> </w:t>
            </w:r>
            <w:r w:rsidRPr="00BD673F">
              <w:rPr>
                <w:rFonts w:ascii="Times New Roman" w:hAnsi="Times New Roman" w:cs="Times New Roman"/>
                <w:b/>
                <w:sz w:val="20"/>
                <w:szCs w:val="20"/>
              </w:rPr>
              <w:t>рубле</w:t>
            </w:r>
            <w:r>
              <w:rPr>
                <w:rFonts w:ascii="Times New Roman" w:hAnsi="Times New Roman" w:cs="Times New Roman"/>
                <w:b/>
                <w:sz w:val="20"/>
                <w:szCs w:val="20"/>
              </w:rPr>
              <w:t>й 00 копеек</w:t>
            </w:r>
          </w:p>
          <w:p w14:paraId="656A349B" w14:textId="54340546" w:rsidR="00BD673F" w:rsidRPr="00BD673F" w:rsidRDefault="00BD673F" w:rsidP="0024495D">
            <w:pPr>
              <w:spacing w:after="0" w:line="240" w:lineRule="auto"/>
              <w:rPr>
                <w:rFonts w:ascii="Times New Roman" w:hAnsi="Times New Roman" w:cs="Times New Roman"/>
                <w:b/>
                <w:sz w:val="20"/>
                <w:szCs w:val="20"/>
              </w:rPr>
            </w:pPr>
          </w:p>
        </w:tc>
      </w:tr>
      <w:tr w:rsidR="0024495D" w:rsidRPr="0073387B" w14:paraId="0C440006" w14:textId="77777777" w:rsidTr="00252418">
        <w:trPr>
          <w:trHeight w:val="183"/>
        </w:trPr>
        <w:tc>
          <w:tcPr>
            <w:tcW w:w="540" w:type="pct"/>
            <w:vMerge w:val="restart"/>
            <w:vAlign w:val="center"/>
          </w:tcPr>
          <w:p w14:paraId="48068FF6" w14:textId="5363D534" w:rsidR="0024495D" w:rsidRPr="0073387B" w:rsidRDefault="00AC6EF3"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4460" w:type="pct"/>
            <w:shd w:val="clear" w:color="auto" w:fill="D9E2F3" w:themeFill="accent1" w:themeFillTint="33"/>
            <w:vAlign w:val="center"/>
          </w:tcPr>
          <w:p w14:paraId="73973E75" w14:textId="21A9CC77"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sz w:val="20"/>
                <w:szCs w:val="20"/>
                <w:lang w:eastAsia="ru-RU"/>
              </w:rPr>
            </w:pPr>
            <w:r w:rsidRPr="0073387B">
              <w:rPr>
                <w:rFonts w:ascii="Times New Roman" w:eastAsia="Times New Roman" w:hAnsi="Times New Roman" w:cs="Times New Roman"/>
                <w:b/>
                <w:bCs/>
                <w:sz w:val="20"/>
                <w:szCs w:val="20"/>
                <w:lang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00BF5CF1" w:rsidRPr="0073387B">
              <w:rPr>
                <w:rFonts w:ascii="Times New Roman" w:eastAsia="Times New Roman" w:hAnsi="Times New Roman" w:cs="Times New Roman"/>
                <w:b/>
                <w:bCs/>
                <w:sz w:val="20"/>
                <w:szCs w:val="20"/>
                <w:lang w:eastAsia="ru-RU"/>
              </w:rPr>
              <w:t xml:space="preserve"> (прилагается отдельным файлом)</w:t>
            </w:r>
          </w:p>
        </w:tc>
      </w:tr>
      <w:tr w:rsidR="0024495D" w:rsidRPr="0073387B" w14:paraId="02A84FE4" w14:textId="77777777" w:rsidTr="005660A5">
        <w:trPr>
          <w:trHeight w:val="182"/>
        </w:trPr>
        <w:tc>
          <w:tcPr>
            <w:tcW w:w="540" w:type="pct"/>
            <w:vMerge/>
            <w:vAlign w:val="center"/>
          </w:tcPr>
          <w:p w14:paraId="708F4CA8"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782FA470" w14:textId="261C7917" w:rsidR="0024495D" w:rsidRPr="0073387B" w:rsidRDefault="0024495D" w:rsidP="00BF5CF1">
            <w:pPr>
              <w:pStyle w:val="2f"/>
              <w:ind w:firstLine="521"/>
              <w:jc w:val="both"/>
              <w:rPr>
                <w:rStyle w:val="2f0"/>
                <w:sz w:val="20"/>
              </w:rPr>
            </w:pPr>
            <w:r w:rsidRPr="0073387B">
              <w:rPr>
                <w:rFonts w:eastAsia="Calibri"/>
                <w:bCs/>
                <w:sz w:val="20"/>
              </w:rPr>
              <w:t xml:space="preserve">Начальная (максимальная) цена договора </w:t>
            </w:r>
            <w:r w:rsidRPr="0073387B">
              <w:rPr>
                <w:rStyle w:val="2f0"/>
                <w:rFonts w:eastAsia="Calibri"/>
                <w:bCs/>
                <w:sz w:val="20"/>
              </w:rPr>
              <w:t xml:space="preserve">сформирована в соответствии с </w:t>
            </w:r>
            <w:r w:rsidRPr="0073387B">
              <w:rPr>
                <w:rStyle w:val="2f0"/>
                <w:rFonts w:eastAsia="Calibri"/>
                <w:b/>
                <w:bCs/>
                <w:sz w:val="20"/>
              </w:rPr>
              <w:t>Техническим заданием (</w:t>
            </w:r>
            <w:r w:rsidR="00BF5CF1" w:rsidRPr="0073387B">
              <w:rPr>
                <w:rStyle w:val="2f0"/>
                <w:rFonts w:eastAsia="Calibri"/>
                <w:b/>
                <w:bCs/>
                <w:sz w:val="20"/>
              </w:rPr>
              <w:t>прилагается отдельным файлом</w:t>
            </w:r>
            <w:r w:rsidRPr="0073387B">
              <w:rPr>
                <w:rStyle w:val="2f0"/>
                <w:rFonts w:eastAsia="Calibri"/>
                <w:b/>
                <w:bCs/>
                <w:sz w:val="20"/>
              </w:rPr>
              <w:t>)</w:t>
            </w:r>
            <w:r w:rsidRPr="0073387B">
              <w:rPr>
                <w:rStyle w:val="2f0"/>
                <w:rFonts w:eastAsia="Calibri"/>
                <w:bCs/>
                <w:sz w:val="20"/>
              </w:rPr>
              <w:t>, с учетом всех</w:t>
            </w:r>
            <w:r w:rsidRPr="0073387B">
              <w:rPr>
                <w:rStyle w:val="2f0"/>
                <w:rFonts w:eastAsia="Calibri"/>
                <w:sz w:val="20"/>
              </w:rPr>
              <w:t xml:space="preserve"> затрат, издержек и иных расходов, необходимых для исполнения своих обязательств по Договору в полном объеме и надлежащего качества, в том числе все подлежащие к уплате налоги, пошлины, обязательные платежи, таможенные платежи, иные платежи, связанные с ввозом товара на территорию Российской Федерации и выпуском его в свободное обращение, прочие сборы, оплачиваемые в соответствии с Договором или на иных основаниях в соответствии с законодательством Российской Федерации, а также затраты, связанные с выполнением гарантийных обязательств.</w:t>
            </w:r>
          </w:p>
          <w:p w14:paraId="56C4430A" w14:textId="77777777" w:rsidR="0024495D" w:rsidRPr="0073387B" w:rsidRDefault="0024495D" w:rsidP="00BF5CF1">
            <w:pPr>
              <w:pStyle w:val="2f"/>
              <w:ind w:firstLine="521"/>
              <w:jc w:val="both"/>
              <w:rPr>
                <w:sz w:val="20"/>
              </w:rPr>
            </w:pPr>
          </w:p>
          <w:p w14:paraId="447CCBEE" w14:textId="424CB544" w:rsidR="0024495D" w:rsidRPr="0073387B" w:rsidRDefault="0024495D" w:rsidP="00BF5CF1">
            <w:pPr>
              <w:widowControl w:val="0"/>
              <w:autoSpaceDE w:val="0"/>
              <w:autoSpaceDN w:val="0"/>
              <w:adjustRightInd w:val="0"/>
              <w:spacing w:after="0" w:line="240" w:lineRule="auto"/>
              <w:ind w:firstLine="521"/>
              <w:contextualSpacing/>
              <w:jc w:val="both"/>
              <w:rPr>
                <w:rFonts w:ascii="Times New Roman" w:eastAsia="Times New Roman" w:hAnsi="Times New Roman" w:cs="Times New Roman"/>
                <w:b/>
                <w:bCs/>
                <w:sz w:val="20"/>
                <w:szCs w:val="20"/>
                <w:lang w:eastAsia="ru-RU"/>
              </w:rPr>
            </w:pPr>
            <w:r w:rsidRPr="005E4330">
              <w:rPr>
                <w:rStyle w:val="2f0"/>
                <w:rFonts w:ascii="Times New Roman" w:eastAsia="Calibri" w:hAnsi="Times New Roman" w:cs="Times New Roman"/>
                <w:b/>
                <w:bCs/>
                <w:color w:val="000000"/>
                <w:sz w:val="20"/>
                <w:szCs w:val="20"/>
                <w:lang w:eastAsia="ru-RU"/>
              </w:rPr>
              <w:t>Метод обоснования начальной (максимальной) цены договора:</w:t>
            </w:r>
            <w:r w:rsidRPr="005E4330">
              <w:rPr>
                <w:rStyle w:val="2f0"/>
                <w:rFonts w:ascii="Times New Roman" w:eastAsia="Calibri" w:hAnsi="Times New Roman" w:cs="Times New Roman"/>
                <w:color w:val="000000"/>
                <w:sz w:val="20"/>
                <w:szCs w:val="20"/>
                <w:lang w:eastAsia="ru-RU"/>
              </w:rPr>
              <w:t xml:space="preserve"> метод сопоставимых рыночных цен (анализ рынка).</w:t>
            </w:r>
          </w:p>
        </w:tc>
      </w:tr>
      <w:tr w:rsidR="0024495D" w:rsidRPr="0073387B" w14:paraId="1F168F59" w14:textId="77777777" w:rsidTr="00914A56">
        <w:trPr>
          <w:trHeight w:val="183"/>
        </w:trPr>
        <w:tc>
          <w:tcPr>
            <w:tcW w:w="540" w:type="pct"/>
            <w:vMerge w:val="restart"/>
            <w:vAlign w:val="center"/>
          </w:tcPr>
          <w:p w14:paraId="27C1A0DA" w14:textId="1E74FCA3" w:rsidR="0024495D" w:rsidRPr="0073387B" w:rsidRDefault="00AC6EF3"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w:t>
            </w:r>
          </w:p>
        </w:tc>
        <w:tc>
          <w:tcPr>
            <w:tcW w:w="4460" w:type="pct"/>
            <w:shd w:val="clear" w:color="auto" w:fill="D9E2F3" w:themeFill="accent1" w:themeFillTint="33"/>
            <w:vAlign w:val="center"/>
          </w:tcPr>
          <w:p w14:paraId="4206EF49" w14:textId="12214B18"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bCs/>
                <w:sz w:val="20"/>
                <w:szCs w:val="20"/>
                <w:lang w:eastAsia="ru-RU"/>
              </w:rPr>
            </w:pPr>
            <w:r w:rsidRPr="0073387B">
              <w:rPr>
                <w:rFonts w:ascii="Times New Roman" w:eastAsia="Times New Roman" w:hAnsi="Times New Roman" w:cs="Times New Roman"/>
                <w:b/>
                <w:bCs/>
                <w:sz w:val="20"/>
                <w:szCs w:val="20"/>
                <w:lang w:eastAsia="ru-RU"/>
              </w:rPr>
              <w:t>Форма, сроки и порядок оплаты поставки, оказания услуг, выполнения работ</w:t>
            </w:r>
          </w:p>
        </w:tc>
      </w:tr>
      <w:tr w:rsidR="0024495D" w:rsidRPr="0073387B" w14:paraId="228383AD" w14:textId="77777777" w:rsidTr="005660A5">
        <w:trPr>
          <w:trHeight w:val="182"/>
        </w:trPr>
        <w:tc>
          <w:tcPr>
            <w:tcW w:w="540" w:type="pct"/>
            <w:vMerge/>
            <w:vAlign w:val="center"/>
          </w:tcPr>
          <w:p w14:paraId="7CEF65B6"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071DEFC1" w14:textId="53E0FE2D"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bCs/>
                <w:sz w:val="20"/>
                <w:szCs w:val="20"/>
                <w:lang w:eastAsia="ru-RU"/>
              </w:rPr>
            </w:pPr>
            <w:r w:rsidRPr="0073387B">
              <w:rPr>
                <w:rFonts w:ascii="Times New Roman" w:eastAsia="Times New Roman" w:hAnsi="Times New Roman" w:cs="Times New Roman"/>
                <w:bCs/>
                <w:sz w:val="20"/>
                <w:szCs w:val="20"/>
                <w:lang w:eastAsia="ru-RU"/>
              </w:rPr>
              <w:t>В соответствии с проектом договора</w:t>
            </w:r>
            <w:r w:rsidR="00C1140E" w:rsidRPr="0073387B">
              <w:rPr>
                <w:rFonts w:ascii="Times New Roman" w:eastAsia="Times New Roman" w:hAnsi="Times New Roman" w:cs="Times New Roman"/>
                <w:bCs/>
                <w:sz w:val="20"/>
                <w:szCs w:val="20"/>
                <w:lang w:eastAsia="ru-RU"/>
              </w:rPr>
              <w:t xml:space="preserve"> (</w:t>
            </w:r>
            <w:r w:rsidR="00BF5CF1" w:rsidRPr="0073387B">
              <w:rPr>
                <w:rFonts w:ascii="Times New Roman" w:eastAsia="Times New Roman" w:hAnsi="Times New Roman" w:cs="Times New Roman"/>
                <w:bCs/>
                <w:sz w:val="20"/>
                <w:szCs w:val="20"/>
                <w:lang w:eastAsia="ru-RU"/>
              </w:rPr>
              <w:t>прилагается отдельным файлом</w:t>
            </w:r>
            <w:r w:rsidR="00C1140E" w:rsidRPr="0073387B">
              <w:rPr>
                <w:rFonts w:ascii="Times New Roman" w:eastAsia="Times New Roman" w:hAnsi="Times New Roman" w:cs="Times New Roman"/>
                <w:bCs/>
                <w:sz w:val="20"/>
                <w:szCs w:val="20"/>
                <w:lang w:eastAsia="ru-RU"/>
              </w:rPr>
              <w:t>)</w:t>
            </w:r>
          </w:p>
        </w:tc>
      </w:tr>
      <w:tr w:rsidR="0024495D" w:rsidRPr="0073387B" w14:paraId="1A55B0CB" w14:textId="77777777" w:rsidTr="00F73068">
        <w:trPr>
          <w:trHeight w:val="182"/>
        </w:trPr>
        <w:tc>
          <w:tcPr>
            <w:tcW w:w="540" w:type="pct"/>
            <w:vMerge w:val="restart"/>
            <w:vAlign w:val="center"/>
          </w:tcPr>
          <w:p w14:paraId="645A6A05" w14:textId="48F5F531" w:rsidR="0024495D" w:rsidRPr="0073387B" w:rsidRDefault="00AC6EF3"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4460" w:type="pct"/>
            <w:shd w:val="clear" w:color="auto" w:fill="D9E2F3" w:themeFill="accent1" w:themeFillTint="33"/>
            <w:vAlign w:val="center"/>
          </w:tcPr>
          <w:p w14:paraId="7BA23EF1" w14:textId="7F5A796D"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
                <w:sz w:val="20"/>
                <w:szCs w:val="20"/>
                <w:lang w:eastAsia="ru-RU"/>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r>
      <w:tr w:rsidR="0024495D" w:rsidRPr="0073387B" w14:paraId="7200238A" w14:textId="77777777" w:rsidTr="005660A5">
        <w:trPr>
          <w:trHeight w:val="182"/>
        </w:trPr>
        <w:tc>
          <w:tcPr>
            <w:tcW w:w="540" w:type="pct"/>
            <w:vMerge/>
            <w:vAlign w:val="center"/>
          </w:tcPr>
          <w:p w14:paraId="646C1E5B"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22D57542" w14:textId="5A4F576D"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Не применяется</w:t>
            </w:r>
          </w:p>
        </w:tc>
      </w:tr>
      <w:tr w:rsidR="0024495D" w:rsidRPr="0073387B" w14:paraId="745B4EF2" w14:textId="77777777" w:rsidTr="00894AA9">
        <w:trPr>
          <w:trHeight w:val="182"/>
        </w:trPr>
        <w:tc>
          <w:tcPr>
            <w:tcW w:w="540" w:type="pct"/>
            <w:vMerge w:val="restart"/>
            <w:vAlign w:val="center"/>
          </w:tcPr>
          <w:p w14:paraId="5C333C48" w14:textId="1D2C7351" w:rsidR="0024495D" w:rsidRPr="0073387B" w:rsidRDefault="00AC6EF3"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w:t>
            </w:r>
          </w:p>
        </w:tc>
        <w:tc>
          <w:tcPr>
            <w:tcW w:w="4460" w:type="pct"/>
            <w:shd w:val="clear" w:color="auto" w:fill="D9E2F3" w:themeFill="accent1" w:themeFillTint="33"/>
            <w:vAlign w:val="center"/>
          </w:tcPr>
          <w:p w14:paraId="349C89B2" w14:textId="0A591972"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Сведения о валюте, используемой для формирования цены договора и расчетов с поставщиками (подрядчиками, исполнителями)</w:t>
            </w:r>
          </w:p>
        </w:tc>
      </w:tr>
      <w:tr w:rsidR="0024495D" w:rsidRPr="0073387B" w14:paraId="4DFBE685" w14:textId="77777777" w:rsidTr="005660A5">
        <w:trPr>
          <w:trHeight w:val="182"/>
        </w:trPr>
        <w:tc>
          <w:tcPr>
            <w:tcW w:w="540" w:type="pct"/>
            <w:vMerge/>
            <w:vAlign w:val="center"/>
          </w:tcPr>
          <w:p w14:paraId="6DF09F95"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43271921" w14:textId="78C7E3FD" w:rsidR="0024495D" w:rsidRPr="0073387B" w:rsidRDefault="00C1140E" w:rsidP="00C1140E">
            <w:pPr>
              <w:widowControl w:val="0"/>
              <w:autoSpaceDE w:val="0"/>
              <w:autoSpaceDN w:val="0"/>
              <w:adjustRightInd w:val="0"/>
              <w:spacing w:after="0" w:line="240" w:lineRule="auto"/>
              <w:ind w:left="34"/>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sz w:val="20"/>
                <w:szCs w:val="20"/>
                <w:lang w:eastAsia="ru-RU"/>
              </w:rPr>
              <w:t>Валютой, используемой для формирования цены договора и расчетов с поставщиками (исполнителями, подрядчиками) является рубль Российской Федерации. При оплате заключенного договора иностранная валюта не используется</w:t>
            </w:r>
          </w:p>
        </w:tc>
      </w:tr>
      <w:tr w:rsidR="0024495D" w:rsidRPr="0073387B" w14:paraId="38B2D258" w14:textId="77777777" w:rsidTr="00F73068">
        <w:trPr>
          <w:trHeight w:val="182"/>
        </w:trPr>
        <w:tc>
          <w:tcPr>
            <w:tcW w:w="540" w:type="pct"/>
            <w:vMerge w:val="restart"/>
            <w:vAlign w:val="center"/>
          </w:tcPr>
          <w:p w14:paraId="6C82918A" w14:textId="2D4A049A"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r w:rsidR="00AC6EF3">
              <w:rPr>
                <w:rFonts w:ascii="Times New Roman" w:eastAsia="Times New Roman" w:hAnsi="Times New Roman" w:cs="Times New Roman"/>
                <w:b/>
                <w:sz w:val="20"/>
                <w:szCs w:val="20"/>
                <w:lang w:eastAsia="ru-RU"/>
              </w:rPr>
              <w:t>0</w:t>
            </w:r>
          </w:p>
        </w:tc>
        <w:tc>
          <w:tcPr>
            <w:tcW w:w="4460" w:type="pct"/>
            <w:shd w:val="clear" w:color="auto" w:fill="D9E2F3" w:themeFill="accent1" w:themeFillTint="33"/>
            <w:vAlign w:val="center"/>
          </w:tcPr>
          <w:p w14:paraId="6816406F" w14:textId="15BF4D2B"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Порядок и сроки внесения изменений в извещение о закупке и (или) документацию о закупке, отмены закупки</w:t>
            </w:r>
          </w:p>
        </w:tc>
      </w:tr>
      <w:tr w:rsidR="0024495D" w:rsidRPr="0073387B" w14:paraId="73867470" w14:textId="77777777" w:rsidTr="005660A5">
        <w:trPr>
          <w:trHeight w:val="182"/>
        </w:trPr>
        <w:tc>
          <w:tcPr>
            <w:tcW w:w="540" w:type="pct"/>
            <w:vMerge/>
            <w:vAlign w:val="center"/>
          </w:tcPr>
          <w:p w14:paraId="3F3C42A6"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05D5BB7E" w14:textId="655D0D6D" w:rsidR="0024495D" w:rsidRPr="0073387B" w:rsidRDefault="0024495D" w:rsidP="0024495D">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tc>
      </w:tr>
      <w:tr w:rsidR="0024495D" w:rsidRPr="0073387B" w14:paraId="16A15C74" w14:textId="77777777" w:rsidTr="00F73068">
        <w:trPr>
          <w:trHeight w:val="182"/>
        </w:trPr>
        <w:tc>
          <w:tcPr>
            <w:tcW w:w="540" w:type="pct"/>
            <w:vMerge w:val="restart"/>
            <w:vAlign w:val="center"/>
          </w:tcPr>
          <w:p w14:paraId="706C4D03" w14:textId="7B57BA9F"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r w:rsidR="00AC6EF3">
              <w:rPr>
                <w:rFonts w:ascii="Times New Roman" w:eastAsia="Times New Roman" w:hAnsi="Times New Roman" w:cs="Times New Roman"/>
                <w:b/>
                <w:sz w:val="20"/>
                <w:szCs w:val="20"/>
                <w:lang w:eastAsia="ru-RU"/>
              </w:rPr>
              <w:t>1</w:t>
            </w:r>
          </w:p>
        </w:tc>
        <w:tc>
          <w:tcPr>
            <w:tcW w:w="4460" w:type="pct"/>
            <w:shd w:val="clear" w:color="auto" w:fill="D9E2F3" w:themeFill="accent1" w:themeFillTint="33"/>
            <w:vAlign w:val="center"/>
          </w:tcPr>
          <w:p w14:paraId="05D34F99" w14:textId="285693A5"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Формы, порядок, дата и время окончания срока предоставления участникам закупки разъяснений положений документации о закупке</w:t>
            </w:r>
          </w:p>
        </w:tc>
      </w:tr>
      <w:tr w:rsidR="0024495D" w:rsidRPr="0073387B" w14:paraId="3EBFAE9A" w14:textId="77777777" w:rsidTr="005660A5">
        <w:trPr>
          <w:trHeight w:val="182"/>
        </w:trPr>
        <w:tc>
          <w:tcPr>
            <w:tcW w:w="540" w:type="pct"/>
            <w:vMerge/>
            <w:vAlign w:val="center"/>
          </w:tcPr>
          <w:p w14:paraId="476486A3"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7EFBAC56" w14:textId="77777777"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Любой участник закупки вправе направить Заказчику в порядке, предусмотренном Федеральным законом № 223-ФЗ и Положением о закупке, запрос о даче разъяснений положений извещения о закупке и (или) документации о закупке (далее – запрос).</w:t>
            </w:r>
          </w:p>
          <w:p w14:paraId="180F5EEC" w14:textId="77777777"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Запрос направляется в форме электронного документа, подписанного усиленной квалифицированной подписью лица, имеющего право действовать от имени участника такой закупки.</w:t>
            </w:r>
          </w:p>
          <w:p w14:paraId="20B94AFE" w14:textId="7B507E34" w:rsidR="0024495D" w:rsidRPr="0073387B" w:rsidRDefault="00372F87"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372F87">
              <w:rPr>
                <w:rFonts w:ascii="Times New Roman" w:eastAsia="Times New Roman" w:hAnsi="Times New Roman" w:cs="Times New Roman"/>
                <w:bCs/>
                <w:sz w:val="20"/>
                <w:szCs w:val="20"/>
                <w:lang w:eastAsia="ru-RU"/>
              </w:rPr>
              <w:t>В течение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14:paraId="7F7EC225" w14:textId="77777777"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768DF367" w14:textId="73D36192"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Запрос и разъяснения положений документации о закупке направляются/размещаются в соответствии с регламентом ЭТП.</w:t>
            </w:r>
          </w:p>
        </w:tc>
      </w:tr>
      <w:tr w:rsidR="0024495D" w:rsidRPr="0073387B" w14:paraId="0D9FDB37" w14:textId="77777777" w:rsidTr="00F73068">
        <w:trPr>
          <w:trHeight w:val="182"/>
        </w:trPr>
        <w:tc>
          <w:tcPr>
            <w:tcW w:w="540" w:type="pct"/>
            <w:vMerge w:val="restart"/>
            <w:vAlign w:val="center"/>
          </w:tcPr>
          <w:p w14:paraId="6CC424B8" w14:textId="4F8AD853"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r w:rsidR="00AC6EF3">
              <w:rPr>
                <w:rFonts w:ascii="Times New Roman" w:eastAsia="Times New Roman" w:hAnsi="Times New Roman" w:cs="Times New Roman"/>
                <w:b/>
                <w:sz w:val="20"/>
                <w:szCs w:val="20"/>
                <w:lang w:eastAsia="ru-RU"/>
              </w:rPr>
              <w:t>2</w:t>
            </w:r>
          </w:p>
        </w:tc>
        <w:tc>
          <w:tcPr>
            <w:tcW w:w="4460" w:type="pct"/>
            <w:shd w:val="clear" w:color="auto" w:fill="D9E2F3" w:themeFill="accent1" w:themeFillTint="33"/>
            <w:vAlign w:val="center"/>
          </w:tcPr>
          <w:p w14:paraId="3BC19C8F" w14:textId="50185274"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Возможность заказчика заключить договор с несколькими участниками</w:t>
            </w:r>
          </w:p>
        </w:tc>
      </w:tr>
      <w:tr w:rsidR="0024495D" w:rsidRPr="0073387B" w14:paraId="3E7A0C0A" w14:textId="77777777" w:rsidTr="005660A5">
        <w:trPr>
          <w:trHeight w:val="182"/>
        </w:trPr>
        <w:tc>
          <w:tcPr>
            <w:tcW w:w="540" w:type="pct"/>
            <w:vMerge/>
            <w:vAlign w:val="center"/>
          </w:tcPr>
          <w:p w14:paraId="48A98879"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2AE56C57" w14:textId="1A8594F9"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Не предусмотрена</w:t>
            </w:r>
          </w:p>
        </w:tc>
      </w:tr>
      <w:tr w:rsidR="0024495D" w:rsidRPr="0073387B" w14:paraId="73561BC1" w14:textId="77777777" w:rsidTr="00F73068">
        <w:trPr>
          <w:trHeight w:val="182"/>
        </w:trPr>
        <w:tc>
          <w:tcPr>
            <w:tcW w:w="540" w:type="pct"/>
            <w:vMerge w:val="restart"/>
            <w:vAlign w:val="center"/>
          </w:tcPr>
          <w:p w14:paraId="05A22C8C" w14:textId="51AE3F34"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r w:rsidR="00AC6EF3">
              <w:rPr>
                <w:rFonts w:ascii="Times New Roman" w:eastAsia="Times New Roman" w:hAnsi="Times New Roman" w:cs="Times New Roman"/>
                <w:b/>
                <w:sz w:val="20"/>
                <w:szCs w:val="20"/>
                <w:lang w:eastAsia="ru-RU"/>
              </w:rPr>
              <w:t>3</w:t>
            </w:r>
          </w:p>
        </w:tc>
        <w:tc>
          <w:tcPr>
            <w:tcW w:w="4460" w:type="pct"/>
            <w:shd w:val="clear" w:color="auto" w:fill="D9E2F3" w:themeFill="accent1" w:themeFillTint="33"/>
            <w:vAlign w:val="center"/>
          </w:tcPr>
          <w:p w14:paraId="3993BA12" w14:textId="6CC926C9"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Срок подписания договора участником закупки, с которым заключается договор</w:t>
            </w:r>
          </w:p>
        </w:tc>
      </w:tr>
      <w:tr w:rsidR="0024495D" w:rsidRPr="0073387B" w14:paraId="011E8446" w14:textId="77777777" w:rsidTr="005660A5">
        <w:trPr>
          <w:trHeight w:val="182"/>
        </w:trPr>
        <w:tc>
          <w:tcPr>
            <w:tcW w:w="540" w:type="pct"/>
            <w:vMerge/>
            <w:vAlign w:val="center"/>
          </w:tcPr>
          <w:p w14:paraId="4973A570"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69E4618A" w14:textId="77777777"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Срок заключения договора при осуществлении закупки должен составлять не менее 10 (десяти) и не более 20 (двадцати)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
          <w:p w14:paraId="749E89EF" w14:textId="797EE3D7"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В указанных случаях договор должен быть заключен не позднее чем через 5 (пять) дней со дня вступления в силу решения антимонопольного органа или судебного акта, предусматривающего заключение договора.</w:t>
            </w:r>
          </w:p>
        </w:tc>
      </w:tr>
      <w:tr w:rsidR="0024495D" w:rsidRPr="0073387B" w14:paraId="0FC6DD8B" w14:textId="77777777" w:rsidTr="00F73068">
        <w:trPr>
          <w:trHeight w:val="182"/>
        </w:trPr>
        <w:tc>
          <w:tcPr>
            <w:tcW w:w="540" w:type="pct"/>
            <w:vMerge w:val="restart"/>
            <w:vAlign w:val="center"/>
          </w:tcPr>
          <w:p w14:paraId="00E0E94A" w14:textId="4A7DD528"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r w:rsidR="00AC6EF3">
              <w:rPr>
                <w:rFonts w:ascii="Times New Roman" w:eastAsia="Times New Roman" w:hAnsi="Times New Roman" w:cs="Times New Roman"/>
                <w:b/>
                <w:sz w:val="20"/>
                <w:szCs w:val="20"/>
                <w:lang w:eastAsia="ru-RU"/>
              </w:rPr>
              <w:t>4</w:t>
            </w:r>
          </w:p>
        </w:tc>
        <w:tc>
          <w:tcPr>
            <w:tcW w:w="4460" w:type="pct"/>
            <w:shd w:val="clear" w:color="auto" w:fill="D9E2F3" w:themeFill="accent1" w:themeFillTint="33"/>
            <w:vAlign w:val="center"/>
          </w:tcPr>
          <w:p w14:paraId="4F6278F3" w14:textId="27F6A298"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Предоставление закупочной документации</w:t>
            </w:r>
          </w:p>
        </w:tc>
      </w:tr>
      <w:tr w:rsidR="0024495D" w:rsidRPr="0073387B" w14:paraId="7C80354F" w14:textId="77777777" w:rsidTr="005660A5">
        <w:trPr>
          <w:trHeight w:val="182"/>
        </w:trPr>
        <w:tc>
          <w:tcPr>
            <w:tcW w:w="540" w:type="pct"/>
            <w:vMerge/>
            <w:vAlign w:val="center"/>
          </w:tcPr>
          <w:p w14:paraId="5B2DE593"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0ACD2E91" w14:textId="065335EF" w:rsidR="0024495D" w:rsidRPr="0073387B" w:rsidRDefault="0024495D" w:rsidP="0024495D">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Размещенные на официальном сайте и на сайте электронной торговой площадки в соответствии с Федеральным законом № 223-ФЗ и положением о закупке информация о закупке, доступна для ознакомления без взимания платы.</w:t>
            </w:r>
          </w:p>
        </w:tc>
      </w:tr>
      <w:tr w:rsidR="0024495D" w:rsidRPr="0073387B" w14:paraId="230E624B" w14:textId="77777777" w:rsidTr="00894AA9">
        <w:trPr>
          <w:trHeight w:val="182"/>
        </w:trPr>
        <w:tc>
          <w:tcPr>
            <w:tcW w:w="540" w:type="pct"/>
            <w:vMerge w:val="restart"/>
            <w:vAlign w:val="center"/>
          </w:tcPr>
          <w:p w14:paraId="41D6A0BE" w14:textId="0A028F58"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r w:rsidR="00AC6EF3">
              <w:rPr>
                <w:rFonts w:ascii="Times New Roman" w:eastAsia="Times New Roman" w:hAnsi="Times New Roman" w:cs="Times New Roman"/>
                <w:b/>
                <w:sz w:val="20"/>
                <w:szCs w:val="20"/>
                <w:lang w:eastAsia="ru-RU"/>
              </w:rPr>
              <w:t>5</w:t>
            </w:r>
          </w:p>
        </w:tc>
        <w:tc>
          <w:tcPr>
            <w:tcW w:w="4460" w:type="pct"/>
            <w:shd w:val="clear" w:color="auto" w:fill="D9E2F3" w:themeFill="accent1" w:themeFillTint="33"/>
            <w:vAlign w:val="center"/>
          </w:tcPr>
          <w:p w14:paraId="61E18093" w14:textId="2681079C"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Требования к обеспечению заявки на участие в закупке</w:t>
            </w:r>
          </w:p>
        </w:tc>
      </w:tr>
      <w:tr w:rsidR="0024495D" w:rsidRPr="004514B0" w14:paraId="7DB3F4B9" w14:textId="77777777" w:rsidTr="005660A5">
        <w:trPr>
          <w:trHeight w:val="182"/>
        </w:trPr>
        <w:tc>
          <w:tcPr>
            <w:tcW w:w="540" w:type="pct"/>
            <w:vMerge/>
            <w:vAlign w:val="center"/>
          </w:tcPr>
          <w:p w14:paraId="79DD9762"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45057706" w14:textId="4C6C020A" w:rsidR="00037024" w:rsidRPr="000579A5" w:rsidRDefault="00AD73F8" w:rsidP="00FF5AE4">
            <w:pPr>
              <w:widowControl w:val="0"/>
              <w:autoSpaceDE w:val="0"/>
              <w:autoSpaceDN w:val="0"/>
              <w:adjustRightInd w:val="0"/>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 установлено</w:t>
            </w:r>
          </w:p>
        </w:tc>
      </w:tr>
      <w:tr w:rsidR="0024495D" w:rsidRPr="0073387B" w14:paraId="7F0A1AEF" w14:textId="77777777" w:rsidTr="00894AA9">
        <w:trPr>
          <w:trHeight w:val="182"/>
        </w:trPr>
        <w:tc>
          <w:tcPr>
            <w:tcW w:w="540" w:type="pct"/>
            <w:vMerge w:val="restart"/>
            <w:vAlign w:val="center"/>
          </w:tcPr>
          <w:p w14:paraId="72E7797B" w14:textId="3C4B1F65"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r w:rsidR="00AC6EF3">
              <w:rPr>
                <w:rFonts w:ascii="Times New Roman" w:eastAsia="Times New Roman" w:hAnsi="Times New Roman" w:cs="Times New Roman"/>
                <w:b/>
                <w:sz w:val="20"/>
                <w:szCs w:val="20"/>
                <w:lang w:eastAsia="ru-RU"/>
              </w:rPr>
              <w:t>6</w:t>
            </w:r>
          </w:p>
        </w:tc>
        <w:tc>
          <w:tcPr>
            <w:tcW w:w="4460" w:type="pct"/>
            <w:shd w:val="clear" w:color="auto" w:fill="D9E2F3" w:themeFill="accent1" w:themeFillTint="33"/>
            <w:vAlign w:val="center"/>
          </w:tcPr>
          <w:p w14:paraId="352C4970" w14:textId="312428B4"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Требования к обеспечению исполнения договора</w:t>
            </w:r>
          </w:p>
        </w:tc>
      </w:tr>
      <w:tr w:rsidR="0024495D" w:rsidRPr="0073387B" w14:paraId="7E7796E9" w14:textId="77777777" w:rsidTr="005660A5">
        <w:trPr>
          <w:trHeight w:val="182"/>
        </w:trPr>
        <w:tc>
          <w:tcPr>
            <w:tcW w:w="540" w:type="pct"/>
            <w:vMerge/>
            <w:vAlign w:val="center"/>
          </w:tcPr>
          <w:p w14:paraId="41B84D71"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567FC363" w14:textId="544575F7" w:rsidR="0024495D" w:rsidRPr="0073387B" w:rsidRDefault="001B1414" w:rsidP="00615ECB">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 установлено</w:t>
            </w:r>
          </w:p>
        </w:tc>
      </w:tr>
      <w:tr w:rsidR="0024495D" w:rsidRPr="0073387B" w14:paraId="78358ACD" w14:textId="77777777" w:rsidTr="00894AA9">
        <w:trPr>
          <w:trHeight w:val="182"/>
        </w:trPr>
        <w:tc>
          <w:tcPr>
            <w:tcW w:w="540" w:type="pct"/>
            <w:vMerge w:val="restart"/>
            <w:vAlign w:val="center"/>
          </w:tcPr>
          <w:p w14:paraId="38B80917" w14:textId="0B1344C1"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r w:rsidR="00AC6EF3">
              <w:rPr>
                <w:rFonts w:ascii="Times New Roman" w:eastAsia="Times New Roman" w:hAnsi="Times New Roman" w:cs="Times New Roman"/>
                <w:b/>
                <w:sz w:val="20"/>
                <w:szCs w:val="20"/>
                <w:lang w:eastAsia="ru-RU"/>
              </w:rPr>
              <w:t>7</w:t>
            </w:r>
          </w:p>
        </w:tc>
        <w:tc>
          <w:tcPr>
            <w:tcW w:w="4460" w:type="pct"/>
            <w:shd w:val="clear" w:color="auto" w:fill="D9E2F3" w:themeFill="accent1" w:themeFillTint="33"/>
            <w:vAlign w:val="center"/>
          </w:tcPr>
          <w:p w14:paraId="0741891B" w14:textId="7C43F769"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Требования к обеспечению гарантийных обязательств</w:t>
            </w:r>
          </w:p>
        </w:tc>
      </w:tr>
      <w:tr w:rsidR="0024495D" w:rsidRPr="0073387B" w14:paraId="11AEFA8A" w14:textId="77777777" w:rsidTr="005660A5">
        <w:trPr>
          <w:trHeight w:val="182"/>
        </w:trPr>
        <w:tc>
          <w:tcPr>
            <w:tcW w:w="540" w:type="pct"/>
            <w:vMerge/>
            <w:vAlign w:val="center"/>
          </w:tcPr>
          <w:p w14:paraId="391ACAF1"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53E84BC1" w14:textId="10778AE0" w:rsidR="0024495D" w:rsidRPr="0073387B" w:rsidRDefault="00AA2DA1" w:rsidP="0024495D">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 установлено</w:t>
            </w:r>
          </w:p>
        </w:tc>
      </w:tr>
      <w:tr w:rsidR="0024495D" w:rsidRPr="0073387B" w14:paraId="76299862" w14:textId="77777777" w:rsidTr="00894AA9">
        <w:tc>
          <w:tcPr>
            <w:tcW w:w="540" w:type="pct"/>
            <w:vMerge w:val="restart"/>
            <w:vAlign w:val="center"/>
          </w:tcPr>
          <w:p w14:paraId="1863B273" w14:textId="4BDAB46D"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1</w:t>
            </w:r>
            <w:r w:rsidR="00AC6EF3">
              <w:rPr>
                <w:rFonts w:ascii="Times New Roman" w:eastAsia="Times New Roman" w:hAnsi="Times New Roman" w:cs="Times New Roman"/>
                <w:b/>
                <w:sz w:val="20"/>
                <w:szCs w:val="20"/>
                <w:lang w:eastAsia="ru-RU"/>
              </w:rPr>
              <w:t>8</w:t>
            </w:r>
          </w:p>
        </w:tc>
        <w:tc>
          <w:tcPr>
            <w:tcW w:w="4460" w:type="pct"/>
            <w:shd w:val="clear" w:color="auto" w:fill="D9E2F3" w:themeFill="accent1" w:themeFillTint="33"/>
            <w:vAlign w:val="center"/>
          </w:tcPr>
          <w:p w14:paraId="43C1A026" w14:textId="0BAA4B2D" w:rsidR="0024495D" w:rsidRPr="0073387B" w:rsidRDefault="0024495D" w:rsidP="0024495D">
            <w:pPr>
              <w:widowControl w:val="0"/>
              <w:autoSpaceDE w:val="0"/>
              <w:autoSpaceDN w:val="0"/>
              <w:adjustRightInd w:val="0"/>
              <w:spacing w:after="0" w:line="240" w:lineRule="auto"/>
              <w:ind w:left="34"/>
              <w:contextualSpacing/>
              <w:jc w:val="center"/>
              <w:rPr>
                <w:rFonts w:ascii="Times New Roman" w:eastAsia="Times New Roman" w:hAnsi="Times New Roman" w:cs="Times New Roman"/>
                <w:sz w:val="20"/>
                <w:szCs w:val="20"/>
                <w:lang w:eastAsia="ru-RU"/>
              </w:rPr>
            </w:pPr>
            <w:r w:rsidRPr="0073387B">
              <w:rPr>
                <w:rFonts w:ascii="Times New Roman" w:eastAsia="Times New Roman" w:hAnsi="Times New Roman" w:cs="Times New Roman"/>
                <w:b/>
                <w:sz w:val="20"/>
                <w:szCs w:val="20"/>
                <w:lang w:eastAsia="ru-RU"/>
              </w:rPr>
              <w:t>Требования к участникам закупки</w:t>
            </w:r>
            <w:r w:rsidR="0073387B">
              <w:rPr>
                <w:rFonts w:ascii="Times New Roman" w:eastAsia="Times New Roman" w:hAnsi="Times New Roman" w:cs="Times New Roman"/>
                <w:b/>
                <w:sz w:val="20"/>
                <w:szCs w:val="20"/>
                <w:lang w:eastAsia="ru-RU"/>
              </w:rPr>
              <w:t xml:space="preserve"> (</w:t>
            </w:r>
            <w:r w:rsidR="0073387B" w:rsidRPr="00125726">
              <w:rPr>
                <w:rFonts w:ascii="Times New Roman" w:eastAsia="Times New Roman" w:hAnsi="Times New Roman" w:cs="Times New Roman"/>
                <w:b/>
                <w:sz w:val="20"/>
                <w:szCs w:val="20"/>
                <w:lang w:eastAsia="ru-RU"/>
              </w:rPr>
              <w:t>указанные в настояще</w:t>
            </w:r>
            <w:r w:rsidR="0073387B">
              <w:rPr>
                <w:rFonts w:ascii="Times New Roman" w:eastAsia="Times New Roman" w:hAnsi="Times New Roman" w:cs="Times New Roman"/>
                <w:b/>
                <w:sz w:val="20"/>
                <w:szCs w:val="20"/>
                <w:lang w:eastAsia="ru-RU"/>
              </w:rPr>
              <w:t>м</w:t>
            </w:r>
            <w:r w:rsidR="0073387B" w:rsidRPr="00125726">
              <w:rPr>
                <w:rFonts w:ascii="Times New Roman" w:eastAsia="Times New Roman" w:hAnsi="Times New Roman" w:cs="Times New Roman"/>
                <w:b/>
                <w:sz w:val="20"/>
                <w:szCs w:val="20"/>
                <w:lang w:eastAsia="ru-RU"/>
              </w:rPr>
              <w:t xml:space="preserve"> </w:t>
            </w:r>
            <w:r w:rsidR="0073387B">
              <w:rPr>
                <w:rFonts w:ascii="Times New Roman" w:eastAsia="Times New Roman" w:hAnsi="Times New Roman" w:cs="Times New Roman"/>
                <w:b/>
                <w:sz w:val="20"/>
                <w:szCs w:val="20"/>
                <w:lang w:eastAsia="ru-RU"/>
              </w:rPr>
              <w:t>разделе</w:t>
            </w:r>
            <w:r w:rsidR="0073387B" w:rsidRPr="00125726">
              <w:rPr>
                <w:rFonts w:ascii="Times New Roman" w:eastAsia="Times New Roman" w:hAnsi="Times New Roman" w:cs="Times New Roman"/>
                <w:b/>
                <w:sz w:val="20"/>
                <w:szCs w:val="20"/>
                <w:lang w:eastAsia="ru-RU"/>
              </w:rPr>
              <w:t xml:space="preserve"> требования предъявляются в равной мере ко всем участникам закупок</w:t>
            </w:r>
            <w:r w:rsidR="0073387B">
              <w:rPr>
                <w:rFonts w:ascii="Times New Roman" w:eastAsia="Times New Roman" w:hAnsi="Times New Roman" w:cs="Times New Roman"/>
                <w:b/>
                <w:sz w:val="20"/>
                <w:szCs w:val="20"/>
                <w:lang w:eastAsia="ru-RU"/>
              </w:rPr>
              <w:t>)</w:t>
            </w:r>
            <w:r w:rsidRPr="0073387B">
              <w:rPr>
                <w:rFonts w:ascii="Times New Roman" w:eastAsia="Times New Roman" w:hAnsi="Times New Roman" w:cs="Times New Roman"/>
                <w:b/>
                <w:sz w:val="20"/>
                <w:szCs w:val="20"/>
                <w:lang w:eastAsia="ru-RU"/>
              </w:rPr>
              <w:t>:</w:t>
            </w:r>
          </w:p>
        </w:tc>
      </w:tr>
      <w:tr w:rsidR="0024495D" w:rsidRPr="0073387B" w14:paraId="625864F3" w14:textId="77777777" w:rsidTr="005660A5">
        <w:trPr>
          <w:trHeight w:val="775"/>
        </w:trPr>
        <w:tc>
          <w:tcPr>
            <w:tcW w:w="540" w:type="pct"/>
            <w:vMerge/>
            <w:vAlign w:val="center"/>
          </w:tcPr>
          <w:p w14:paraId="12529102"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0491A44A" w14:textId="725BB9B4"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sz w:val="20"/>
                <w:szCs w:val="20"/>
                <w:lang w:eastAsia="ru-RU"/>
              </w:rPr>
            </w:pPr>
            <w:r w:rsidRPr="0073387B">
              <w:rPr>
                <w:rFonts w:ascii="Times New Roman" w:eastAsia="Times New Roman" w:hAnsi="Times New Roman" w:cs="Times New Roman"/>
                <w:sz w:val="20"/>
                <w:szCs w:val="20"/>
                <w:lang w:eastAsia="ru-RU"/>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r>
      <w:tr w:rsidR="0024495D" w:rsidRPr="0073387B" w14:paraId="03AE8552" w14:textId="77777777" w:rsidTr="00894AA9">
        <w:tc>
          <w:tcPr>
            <w:tcW w:w="540" w:type="pct"/>
            <w:vMerge/>
            <w:vAlign w:val="center"/>
          </w:tcPr>
          <w:p w14:paraId="7425B5B6"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3B72C33A" w14:textId="50A860F1" w:rsidR="0024495D" w:rsidRPr="0073387B" w:rsidRDefault="0024495D" w:rsidP="0024495D">
            <w:pPr>
              <w:widowControl w:val="0"/>
              <w:autoSpaceDE w:val="0"/>
              <w:autoSpaceDN w:val="0"/>
              <w:adjustRightInd w:val="0"/>
              <w:spacing w:after="0" w:line="240" w:lineRule="auto"/>
              <w:ind w:left="34" w:firstLine="431"/>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Единые (обязательные) требования к участникам закупки:</w:t>
            </w:r>
          </w:p>
          <w:p w14:paraId="27B1E032" w14:textId="6A3B5446"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а)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6DF292FC"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б)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DFDCFED"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 xml:space="preserve">в) </w:t>
            </w:r>
            <w:proofErr w:type="spellStart"/>
            <w:r w:rsidRPr="00116AE1">
              <w:rPr>
                <w:rFonts w:ascii="Times New Roman" w:eastAsia="Times New Roman" w:hAnsi="Times New Roman" w:cs="Times New Roman"/>
                <w:sz w:val="20"/>
                <w:szCs w:val="20"/>
                <w:lang w:eastAsia="ru-RU"/>
              </w:rPr>
              <w:t>неприостановление</w:t>
            </w:r>
            <w:proofErr w:type="spellEnd"/>
            <w:r w:rsidRPr="00116AE1">
              <w:rPr>
                <w:rFonts w:ascii="Times New Roman" w:eastAsia="Times New Roman" w:hAnsi="Times New Roman" w:cs="Times New Roman"/>
                <w:sz w:val="20"/>
                <w:szCs w:val="20"/>
                <w:lang w:eastAsia="ru-RU"/>
              </w:rPr>
              <w:t xml:space="preserve">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5D1E6CAC"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г)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p>
          <w:p w14:paraId="733BD773"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д) отсутствие у физического лица - участника закупки либо у руководителя, члена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являющегося предметом осуществляемой закупки, и административного наказания в виде дисквалификации;</w:t>
            </w:r>
          </w:p>
          <w:p w14:paraId="59C5563B"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е) отсутствие между участником закупки и заказчиком конфликта интересов, под которым понимаются случаи, при которых руководитель заказчика или член комиссии состоит в браке с физическим лицом, являющимся выгодоприобретателем,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 органом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является близким родственником (родственником по прямой восходящей и нисходящей линии (родителем и ребенком, дедушкой, бабушкой и внуком, внучкой), полнородным и неполнородным (имеющим общих отца или мать) братом или сестрой), усыновителем или усыновленным указанного физического лица;</w:t>
            </w:r>
          </w:p>
          <w:p w14:paraId="0289EE3A"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ж) отсутствие запрета или ограничения на выполнение работ или оказание услуг при закупках отдельными видами юридических лиц, устанавливаемого на основании ФЗ от 04.06.2018 г. № 127 – ФЗ «О мерах воздействия на недружественные действия США и иных иностранных государств».</w:t>
            </w:r>
          </w:p>
          <w:p w14:paraId="0084E3EB"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 xml:space="preserve">з) участник закупки обладает исключительными правами на интеллектуальную собственность </w:t>
            </w:r>
            <w:r w:rsidRPr="00116AE1">
              <w:rPr>
                <w:rFonts w:ascii="Times New Roman" w:eastAsia="Times New Roman" w:hAnsi="Times New Roman" w:cs="Times New Roman"/>
                <w:sz w:val="20"/>
                <w:szCs w:val="20"/>
                <w:lang w:eastAsia="ru-RU"/>
              </w:rPr>
              <w:lastRenderedPageBreak/>
              <w:t xml:space="preserve">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 </w:t>
            </w:r>
          </w:p>
          <w:p w14:paraId="05284E5F"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и)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6534C1F"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 xml:space="preserve">к) участник не является лицом, в отношении которого введены специальные экономические меры. </w:t>
            </w:r>
          </w:p>
          <w:p w14:paraId="749C487C" w14:textId="77777777" w:rsidR="00116AE1" w:rsidRPr="00116AE1"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л) Участник не является иностранным агентом в соответствии с ФЗ-255.</w:t>
            </w:r>
          </w:p>
          <w:p w14:paraId="65B8F57C" w14:textId="2A95BFCC" w:rsidR="0024495D" w:rsidRPr="0073387B" w:rsidRDefault="00116AE1" w:rsidP="00116AE1">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sz w:val="20"/>
                <w:szCs w:val="20"/>
                <w:lang w:eastAsia="ru-RU"/>
              </w:rPr>
            </w:pPr>
            <w:r w:rsidRPr="00116AE1">
              <w:rPr>
                <w:rFonts w:ascii="Times New Roman" w:eastAsia="Times New Roman" w:hAnsi="Times New Roman" w:cs="Times New Roman"/>
                <w:sz w:val="20"/>
                <w:szCs w:val="20"/>
                <w:lang w:eastAsia="ru-RU"/>
              </w:rPr>
              <w:t>м) отсутствии сведений об участнике закупки в реестре недобросовестных поставщиков, который ведется в соответствии с Федеральным законом от 18.07.2011 г. № 223-ФЗ «О закупках товаров, работ, услуг отдельными видами юридических лиц» и (или) реестре,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Реестр недобросовестных поставщиков).</w:t>
            </w:r>
          </w:p>
        </w:tc>
      </w:tr>
      <w:tr w:rsidR="0024495D" w:rsidRPr="0073387B" w14:paraId="42557882" w14:textId="77777777" w:rsidTr="004F40AA">
        <w:tc>
          <w:tcPr>
            <w:tcW w:w="540" w:type="pct"/>
            <w:vMerge w:val="restart"/>
            <w:vAlign w:val="center"/>
          </w:tcPr>
          <w:p w14:paraId="680DCFCC" w14:textId="0B892502" w:rsidR="0024495D" w:rsidRPr="0073387B" w:rsidRDefault="00AC6EF3"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19</w:t>
            </w:r>
          </w:p>
        </w:tc>
        <w:tc>
          <w:tcPr>
            <w:tcW w:w="4460" w:type="pct"/>
            <w:shd w:val="clear" w:color="auto" w:fill="D9E2F3" w:themeFill="accent1" w:themeFillTint="33"/>
            <w:vAlign w:val="center"/>
          </w:tcPr>
          <w:p w14:paraId="74E9A46A" w14:textId="3F56888D" w:rsidR="0024495D" w:rsidRPr="0073387B" w:rsidRDefault="0024495D" w:rsidP="0024495D">
            <w:pPr>
              <w:widowControl w:val="0"/>
              <w:autoSpaceDE w:val="0"/>
              <w:autoSpaceDN w:val="0"/>
              <w:adjustRightInd w:val="0"/>
              <w:spacing w:after="0" w:line="240" w:lineRule="auto"/>
              <w:ind w:left="34" w:firstLine="431"/>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Дополнительные требования к участникам закупки</w:t>
            </w:r>
            <w:r w:rsidR="0073387B">
              <w:rPr>
                <w:rFonts w:ascii="Times New Roman" w:eastAsia="Times New Roman" w:hAnsi="Times New Roman" w:cs="Times New Roman"/>
                <w:b/>
                <w:sz w:val="20"/>
                <w:szCs w:val="20"/>
                <w:lang w:eastAsia="ru-RU"/>
              </w:rPr>
              <w:t xml:space="preserve"> (</w:t>
            </w:r>
            <w:r w:rsidR="0073387B" w:rsidRPr="00125726">
              <w:rPr>
                <w:rFonts w:ascii="Times New Roman" w:eastAsia="Times New Roman" w:hAnsi="Times New Roman" w:cs="Times New Roman"/>
                <w:b/>
                <w:sz w:val="20"/>
                <w:szCs w:val="20"/>
                <w:lang w:eastAsia="ru-RU"/>
              </w:rPr>
              <w:t>указанные в настояще</w:t>
            </w:r>
            <w:r w:rsidR="0073387B">
              <w:rPr>
                <w:rFonts w:ascii="Times New Roman" w:eastAsia="Times New Roman" w:hAnsi="Times New Roman" w:cs="Times New Roman"/>
                <w:b/>
                <w:sz w:val="20"/>
                <w:szCs w:val="20"/>
                <w:lang w:eastAsia="ru-RU"/>
              </w:rPr>
              <w:t>м</w:t>
            </w:r>
            <w:r w:rsidR="0073387B" w:rsidRPr="00125726">
              <w:rPr>
                <w:rFonts w:ascii="Times New Roman" w:eastAsia="Times New Roman" w:hAnsi="Times New Roman" w:cs="Times New Roman"/>
                <w:b/>
                <w:sz w:val="20"/>
                <w:szCs w:val="20"/>
                <w:lang w:eastAsia="ru-RU"/>
              </w:rPr>
              <w:t xml:space="preserve"> </w:t>
            </w:r>
            <w:r w:rsidR="0073387B">
              <w:rPr>
                <w:rFonts w:ascii="Times New Roman" w:eastAsia="Times New Roman" w:hAnsi="Times New Roman" w:cs="Times New Roman"/>
                <w:b/>
                <w:sz w:val="20"/>
                <w:szCs w:val="20"/>
                <w:lang w:eastAsia="ru-RU"/>
              </w:rPr>
              <w:t>разделе</w:t>
            </w:r>
            <w:r w:rsidR="0073387B" w:rsidRPr="00125726">
              <w:rPr>
                <w:rFonts w:ascii="Times New Roman" w:eastAsia="Times New Roman" w:hAnsi="Times New Roman" w:cs="Times New Roman"/>
                <w:b/>
                <w:sz w:val="20"/>
                <w:szCs w:val="20"/>
                <w:lang w:eastAsia="ru-RU"/>
              </w:rPr>
              <w:t xml:space="preserve"> требования предъявляются в равной мере ко всем участникам закупок</w:t>
            </w:r>
            <w:r w:rsidR="0073387B">
              <w:rPr>
                <w:rFonts w:ascii="Times New Roman" w:eastAsia="Times New Roman" w:hAnsi="Times New Roman" w:cs="Times New Roman"/>
                <w:b/>
                <w:sz w:val="20"/>
                <w:szCs w:val="20"/>
                <w:lang w:eastAsia="ru-RU"/>
              </w:rPr>
              <w:t>)</w:t>
            </w:r>
            <w:r w:rsidRPr="0073387B">
              <w:rPr>
                <w:rFonts w:ascii="Times New Roman" w:eastAsia="Times New Roman" w:hAnsi="Times New Roman" w:cs="Times New Roman"/>
                <w:b/>
                <w:sz w:val="20"/>
                <w:szCs w:val="20"/>
                <w:lang w:eastAsia="ru-RU"/>
              </w:rPr>
              <w:t>:</w:t>
            </w:r>
          </w:p>
        </w:tc>
      </w:tr>
      <w:tr w:rsidR="0024495D" w:rsidRPr="0073387B" w14:paraId="0406ABEA" w14:textId="77777777" w:rsidTr="004F40AA">
        <w:tc>
          <w:tcPr>
            <w:tcW w:w="540" w:type="pct"/>
            <w:vMerge/>
            <w:vAlign w:val="center"/>
          </w:tcPr>
          <w:p w14:paraId="63FCF2C2"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79F9ED04" w14:textId="6A5F8607" w:rsidR="0024495D" w:rsidRPr="0073387B" w:rsidRDefault="00027E85" w:rsidP="0024495D">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
                <w:sz w:val="20"/>
                <w:szCs w:val="20"/>
                <w:lang w:eastAsia="ru-RU"/>
              </w:rPr>
            </w:pPr>
            <w:r>
              <w:rPr>
                <w:rFonts w:ascii="Times New Roman" w:eastAsia="Times New Roman" w:hAnsi="Times New Roman" w:cs="Times New Roman"/>
                <w:bCs/>
                <w:sz w:val="20"/>
                <w:szCs w:val="20"/>
                <w:lang w:eastAsia="ru-RU"/>
              </w:rPr>
              <w:t>Не установлено</w:t>
            </w:r>
          </w:p>
        </w:tc>
      </w:tr>
      <w:tr w:rsidR="0024495D" w:rsidRPr="0073387B" w14:paraId="5045E956" w14:textId="77777777" w:rsidTr="000900AC">
        <w:tc>
          <w:tcPr>
            <w:tcW w:w="540" w:type="pct"/>
            <w:vMerge w:val="restart"/>
            <w:vAlign w:val="center"/>
          </w:tcPr>
          <w:p w14:paraId="7178CC9B" w14:textId="48F7709A"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2</w:t>
            </w:r>
            <w:r w:rsidR="00AC6EF3">
              <w:rPr>
                <w:rFonts w:ascii="Times New Roman" w:eastAsia="Times New Roman" w:hAnsi="Times New Roman" w:cs="Times New Roman"/>
                <w:b/>
                <w:sz w:val="20"/>
                <w:szCs w:val="20"/>
                <w:lang w:eastAsia="ru-RU"/>
              </w:rPr>
              <w:t>0</w:t>
            </w:r>
          </w:p>
        </w:tc>
        <w:tc>
          <w:tcPr>
            <w:tcW w:w="4460" w:type="pct"/>
            <w:shd w:val="clear" w:color="auto" w:fill="D9E2F3" w:themeFill="accent1" w:themeFillTint="33"/>
            <w:vAlign w:val="center"/>
          </w:tcPr>
          <w:p w14:paraId="424E48A6" w14:textId="2EA2231B"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
                <w:sz w:val="20"/>
                <w:szCs w:val="20"/>
                <w:highlight w:val="green"/>
                <w:lang w:eastAsia="ru-RU"/>
              </w:rPr>
            </w:pPr>
            <w:r w:rsidRPr="0073387B">
              <w:rPr>
                <w:rFonts w:ascii="Times New Roman" w:eastAsia="Times New Roman" w:hAnsi="Times New Roman" w:cs="Times New Roman"/>
                <w:b/>
                <w:sz w:val="20"/>
                <w:szCs w:val="20"/>
                <w:lang w:eastAsia="ru-RU"/>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r>
      <w:tr w:rsidR="0024495D" w:rsidRPr="0073387B" w14:paraId="5D54A1C9" w14:textId="77777777" w:rsidTr="004F40AA">
        <w:tc>
          <w:tcPr>
            <w:tcW w:w="540" w:type="pct"/>
            <w:vMerge/>
            <w:vAlign w:val="center"/>
          </w:tcPr>
          <w:p w14:paraId="25156AB3"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41AB226E" w14:textId="6C64D22E" w:rsidR="0024495D" w:rsidRPr="0073387B" w:rsidRDefault="0024495D" w:rsidP="0024495D">
            <w:pPr>
              <w:widowControl w:val="0"/>
              <w:autoSpaceDE w:val="0"/>
              <w:autoSpaceDN w:val="0"/>
              <w:adjustRightInd w:val="0"/>
              <w:spacing w:after="0" w:line="240" w:lineRule="auto"/>
              <w:ind w:left="34" w:firstLine="431"/>
              <w:contextualSpacing/>
              <w:jc w:val="center"/>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Не устанавливаются</w:t>
            </w:r>
          </w:p>
        </w:tc>
      </w:tr>
      <w:tr w:rsidR="008371DA" w:rsidRPr="0073387B" w14:paraId="55C8B684" w14:textId="77777777" w:rsidTr="008371DA">
        <w:tc>
          <w:tcPr>
            <w:tcW w:w="540" w:type="pct"/>
            <w:vAlign w:val="center"/>
          </w:tcPr>
          <w:p w14:paraId="6938BEA6" w14:textId="55D588C0" w:rsidR="008371DA" w:rsidRPr="0073387B" w:rsidRDefault="008371DA"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2</w:t>
            </w:r>
            <w:r w:rsidR="00AC6EF3">
              <w:rPr>
                <w:rFonts w:ascii="Times New Roman" w:eastAsia="Times New Roman" w:hAnsi="Times New Roman" w:cs="Times New Roman"/>
                <w:b/>
                <w:sz w:val="20"/>
                <w:szCs w:val="20"/>
                <w:lang w:eastAsia="ru-RU"/>
              </w:rPr>
              <w:t>1</w:t>
            </w:r>
          </w:p>
        </w:tc>
        <w:tc>
          <w:tcPr>
            <w:tcW w:w="4460" w:type="pct"/>
            <w:shd w:val="clear" w:color="auto" w:fill="D9E2F3" w:themeFill="accent1" w:themeFillTint="33"/>
            <w:vAlign w:val="center"/>
          </w:tcPr>
          <w:p w14:paraId="40F6C3F7" w14:textId="29EEC263" w:rsidR="008371DA" w:rsidRPr="0073387B" w:rsidRDefault="008371DA" w:rsidP="0024495D">
            <w:pPr>
              <w:widowControl w:val="0"/>
              <w:autoSpaceDE w:val="0"/>
              <w:autoSpaceDN w:val="0"/>
              <w:adjustRightInd w:val="0"/>
              <w:spacing w:after="0" w:line="240" w:lineRule="auto"/>
              <w:ind w:left="34" w:firstLine="431"/>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 xml:space="preserve">Требования к содержанию, форме, оформлению и составу заявки на участие в </w:t>
            </w:r>
            <w:bookmarkStart w:id="0" w:name="OLE_LINK2"/>
            <w:r w:rsidR="006943EF" w:rsidRPr="006943EF">
              <w:rPr>
                <w:rFonts w:ascii="Times New Roman" w:eastAsia="Times New Roman" w:hAnsi="Times New Roman" w:cs="Times New Roman"/>
                <w:b/>
                <w:sz w:val="20"/>
                <w:szCs w:val="20"/>
                <w:lang w:eastAsia="ru-RU"/>
              </w:rPr>
              <w:t>закупк</w:t>
            </w:r>
            <w:r w:rsidR="006943EF">
              <w:rPr>
                <w:rFonts w:ascii="Times New Roman" w:eastAsia="Times New Roman" w:hAnsi="Times New Roman" w:cs="Times New Roman"/>
                <w:b/>
                <w:sz w:val="20"/>
                <w:szCs w:val="20"/>
                <w:lang w:eastAsia="ru-RU"/>
              </w:rPr>
              <w:t>е</w:t>
            </w:r>
            <w:r w:rsidR="006943EF" w:rsidRPr="006943EF">
              <w:rPr>
                <w:rFonts w:ascii="Times New Roman" w:eastAsia="Times New Roman" w:hAnsi="Times New Roman" w:cs="Times New Roman"/>
                <w:b/>
                <w:sz w:val="20"/>
                <w:szCs w:val="20"/>
                <w:lang w:eastAsia="ru-RU"/>
              </w:rPr>
              <w:t xml:space="preserve"> </w:t>
            </w:r>
            <w:bookmarkEnd w:id="0"/>
            <w:r w:rsidRPr="0073387B">
              <w:rPr>
                <w:rFonts w:ascii="Times New Roman" w:eastAsia="Times New Roman" w:hAnsi="Times New Roman" w:cs="Times New Roman"/>
                <w:b/>
                <w:sz w:val="20"/>
                <w:szCs w:val="20"/>
                <w:lang w:eastAsia="ru-RU"/>
              </w:rPr>
              <w:t>в электронной форме</w:t>
            </w:r>
            <w:r w:rsidR="0073387B">
              <w:rPr>
                <w:rStyle w:val="aff0"/>
                <w:rFonts w:ascii="Times New Roman" w:eastAsia="Times New Roman" w:hAnsi="Times New Roman" w:cs="Times New Roman"/>
                <w:b/>
                <w:sz w:val="20"/>
                <w:szCs w:val="20"/>
                <w:lang w:eastAsia="ru-RU"/>
              </w:rPr>
              <w:footnoteReference w:id="2"/>
            </w:r>
          </w:p>
        </w:tc>
      </w:tr>
      <w:tr w:rsidR="008371DA" w:rsidRPr="0073387B" w14:paraId="02722E63" w14:textId="77777777" w:rsidTr="008371DA">
        <w:tc>
          <w:tcPr>
            <w:tcW w:w="540" w:type="pct"/>
            <w:vMerge w:val="restart"/>
            <w:vAlign w:val="center"/>
          </w:tcPr>
          <w:p w14:paraId="0E354EDE" w14:textId="28706317" w:rsidR="008371DA" w:rsidRPr="0073387B" w:rsidRDefault="008371DA"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2</w:t>
            </w:r>
            <w:r w:rsidR="00AC6EF3">
              <w:rPr>
                <w:rFonts w:ascii="Times New Roman" w:eastAsia="Times New Roman" w:hAnsi="Times New Roman" w:cs="Times New Roman"/>
                <w:b/>
                <w:sz w:val="20"/>
                <w:szCs w:val="20"/>
                <w:lang w:eastAsia="ru-RU"/>
              </w:rPr>
              <w:t>1</w:t>
            </w:r>
            <w:r w:rsidRPr="0073387B">
              <w:rPr>
                <w:rFonts w:ascii="Times New Roman" w:eastAsia="Times New Roman" w:hAnsi="Times New Roman" w:cs="Times New Roman"/>
                <w:b/>
                <w:sz w:val="20"/>
                <w:szCs w:val="20"/>
                <w:lang w:eastAsia="ru-RU"/>
              </w:rPr>
              <w:t>.1</w:t>
            </w:r>
          </w:p>
        </w:tc>
        <w:tc>
          <w:tcPr>
            <w:tcW w:w="4460" w:type="pct"/>
            <w:shd w:val="clear" w:color="auto" w:fill="D9E2F3" w:themeFill="accent1" w:themeFillTint="33"/>
            <w:vAlign w:val="center"/>
          </w:tcPr>
          <w:p w14:paraId="2E1F50F9" w14:textId="0513659D" w:rsidR="008371DA" w:rsidRPr="0073387B" w:rsidRDefault="008371DA" w:rsidP="008371DA">
            <w:pPr>
              <w:widowControl w:val="0"/>
              <w:autoSpaceDE w:val="0"/>
              <w:autoSpaceDN w:val="0"/>
              <w:adjustRightInd w:val="0"/>
              <w:spacing w:after="0" w:line="240" w:lineRule="auto"/>
              <w:ind w:left="34" w:firstLine="431"/>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 xml:space="preserve">Требования к содержанию и составу ПЕРВОЙ части заявки на участие в </w:t>
            </w:r>
            <w:r w:rsidR="006943EF" w:rsidRPr="006943EF">
              <w:rPr>
                <w:rFonts w:ascii="Times New Roman" w:eastAsia="Times New Roman" w:hAnsi="Times New Roman" w:cs="Times New Roman"/>
                <w:b/>
                <w:sz w:val="20"/>
                <w:szCs w:val="20"/>
                <w:lang w:eastAsia="ru-RU"/>
              </w:rPr>
              <w:t xml:space="preserve">закупке </w:t>
            </w:r>
            <w:r w:rsidRPr="0073387B">
              <w:rPr>
                <w:rFonts w:ascii="Times New Roman" w:eastAsia="Times New Roman" w:hAnsi="Times New Roman" w:cs="Times New Roman"/>
                <w:b/>
                <w:sz w:val="20"/>
                <w:szCs w:val="20"/>
                <w:lang w:eastAsia="ru-RU"/>
              </w:rPr>
              <w:t>в электронной форме</w:t>
            </w:r>
          </w:p>
        </w:tc>
      </w:tr>
      <w:tr w:rsidR="008371DA" w:rsidRPr="0073387B" w14:paraId="303205ED" w14:textId="77777777" w:rsidTr="00894AA9">
        <w:tc>
          <w:tcPr>
            <w:tcW w:w="540" w:type="pct"/>
            <w:vMerge/>
            <w:vAlign w:val="center"/>
          </w:tcPr>
          <w:p w14:paraId="716A3BD7" w14:textId="77777777" w:rsidR="008371DA" w:rsidRPr="0073387B" w:rsidRDefault="008371DA"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61C17D05" w14:textId="77777777" w:rsidR="00EE4CCE" w:rsidRPr="00EE4CCE" w:rsidRDefault="00EE4CCE" w:rsidP="00EE4CCE">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EE4CCE">
              <w:rPr>
                <w:rFonts w:ascii="Times New Roman" w:eastAsia="Times New Roman" w:hAnsi="Times New Roman" w:cs="Times New Roman"/>
                <w:bCs/>
                <w:sz w:val="20"/>
                <w:szCs w:val="20"/>
                <w:lang w:eastAsia="ru-RU"/>
              </w:rPr>
              <w:t xml:space="preserve">а) согласие участника на поставку товара, выполнение работ или оказание услуг на условиях, предусмотренных документацией о закупке. </w:t>
            </w:r>
          </w:p>
          <w:p w14:paraId="56E614F0" w14:textId="3C62FE72" w:rsidR="00EE4CCE" w:rsidRPr="00EE4CCE" w:rsidRDefault="00EE4CCE" w:rsidP="00EE4CCE">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EE4CCE">
              <w:rPr>
                <w:rFonts w:ascii="Times New Roman" w:eastAsia="Times New Roman" w:hAnsi="Times New Roman" w:cs="Times New Roman"/>
                <w:bCs/>
                <w:sz w:val="20"/>
                <w:szCs w:val="20"/>
                <w:lang w:eastAsia="ru-RU"/>
              </w:rPr>
              <w:t>б) предложение участника закупки в отношении предмета такой закупки, конкретные показатели</w:t>
            </w:r>
            <w:r w:rsidR="00881879">
              <w:rPr>
                <w:rFonts w:ascii="Times New Roman" w:eastAsia="Times New Roman" w:hAnsi="Times New Roman" w:cs="Times New Roman"/>
                <w:bCs/>
                <w:sz w:val="20"/>
                <w:szCs w:val="20"/>
                <w:lang w:eastAsia="ru-RU"/>
              </w:rPr>
              <w:t xml:space="preserve"> и характеристики</w:t>
            </w:r>
            <w:r w:rsidRPr="00EE4CCE">
              <w:rPr>
                <w:rFonts w:ascii="Times New Roman" w:eastAsia="Times New Roman" w:hAnsi="Times New Roman" w:cs="Times New Roman"/>
                <w:bCs/>
                <w:sz w:val="20"/>
                <w:szCs w:val="20"/>
                <w:lang w:eastAsia="ru-RU"/>
              </w:rPr>
              <w:t xml:space="preserve"> товара, в том числе поставляемого заказчику при выполнении закупаемых работ, оказании закупаемых услуг, соответствующие значениям, установленным документацией о закупке, и указание на товарный знак (его словесное обозначение) (при наличии).</w:t>
            </w:r>
          </w:p>
          <w:p w14:paraId="1386A9F0" w14:textId="6FF2FA5B" w:rsidR="008371DA" w:rsidRPr="00F031B6" w:rsidRDefault="00EE4CCE" w:rsidP="00EE4CCE">
            <w:pPr>
              <w:widowControl w:val="0"/>
              <w:autoSpaceDE w:val="0"/>
              <w:autoSpaceDN w:val="0"/>
              <w:adjustRightInd w:val="0"/>
              <w:spacing w:after="0" w:line="240" w:lineRule="auto"/>
              <w:ind w:left="34"/>
              <w:contextualSpacing/>
              <w:jc w:val="both"/>
              <w:rPr>
                <w:rFonts w:ascii="Times New Roman" w:eastAsia="Times New Roman" w:hAnsi="Times New Roman" w:cs="Times New Roman"/>
                <w:bCs/>
                <w:i/>
                <w:iCs/>
                <w:sz w:val="20"/>
                <w:szCs w:val="20"/>
                <w:highlight w:val="green"/>
                <w:lang w:eastAsia="ru-RU"/>
              </w:rPr>
            </w:pPr>
            <w:r w:rsidRPr="00EE4CCE">
              <w:rPr>
                <w:rFonts w:ascii="Times New Roman" w:eastAsia="Times New Roman" w:hAnsi="Times New Roman" w:cs="Times New Roman"/>
                <w:bCs/>
                <w:sz w:val="20"/>
                <w:szCs w:val="20"/>
                <w:lang w:eastAsia="ru-RU"/>
              </w:rPr>
              <w:t xml:space="preserve">Первая часть заявки на участие в электронном аукционе, </w:t>
            </w:r>
            <w:r w:rsidRPr="00EE4CCE">
              <w:rPr>
                <w:rFonts w:ascii="Times New Roman" w:eastAsia="Times New Roman" w:hAnsi="Times New Roman" w:cs="Times New Roman"/>
                <w:b/>
                <w:sz w:val="20"/>
                <w:szCs w:val="20"/>
                <w:lang w:eastAsia="ru-RU"/>
              </w:rPr>
              <w:t>не должна</w:t>
            </w:r>
            <w:r w:rsidRPr="00EE4CCE">
              <w:rPr>
                <w:rFonts w:ascii="Times New Roman" w:eastAsia="Times New Roman" w:hAnsi="Times New Roman" w:cs="Times New Roman"/>
                <w:bCs/>
                <w:sz w:val="20"/>
                <w:szCs w:val="20"/>
                <w:lang w:eastAsia="ru-RU"/>
              </w:rPr>
              <w:t xml:space="preserve"> содержать сведения об участнике аукциона, но может содержать эскиз, рисунок, чертеж, фотографию, иное изображение товара, на поставку которого заключается договор.</w:t>
            </w:r>
          </w:p>
        </w:tc>
      </w:tr>
      <w:tr w:rsidR="008371DA" w:rsidRPr="0073387B" w14:paraId="5C0ED9EA" w14:textId="77777777" w:rsidTr="008371DA">
        <w:tc>
          <w:tcPr>
            <w:tcW w:w="540" w:type="pct"/>
            <w:vMerge w:val="restart"/>
            <w:vAlign w:val="center"/>
          </w:tcPr>
          <w:p w14:paraId="396C2C0B" w14:textId="6F5DC0B3" w:rsidR="008371DA" w:rsidRPr="0073387B" w:rsidRDefault="008371DA"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2</w:t>
            </w:r>
            <w:r w:rsidR="00AC6EF3">
              <w:rPr>
                <w:rFonts w:ascii="Times New Roman" w:eastAsia="Times New Roman" w:hAnsi="Times New Roman" w:cs="Times New Roman"/>
                <w:b/>
                <w:sz w:val="20"/>
                <w:szCs w:val="20"/>
                <w:lang w:eastAsia="ru-RU"/>
              </w:rPr>
              <w:t>1</w:t>
            </w:r>
            <w:r w:rsidRPr="0073387B">
              <w:rPr>
                <w:rFonts w:ascii="Times New Roman" w:eastAsia="Times New Roman" w:hAnsi="Times New Roman" w:cs="Times New Roman"/>
                <w:b/>
                <w:sz w:val="20"/>
                <w:szCs w:val="20"/>
                <w:lang w:eastAsia="ru-RU"/>
              </w:rPr>
              <w:t>.2</w:t>
            </w:r>
          </w:p>
        </w:tc>
        <w:tc>
          <w:tcPr>
            <w:tcW w:w="4460" w:type="pct"/>
            <w:shd w:val="clear" w:color="auto" w:fill="D9E2F3" w:themeFill="accent1" w:themeFillTint="33"/>
            <w:vAlign w:val="center"/>
          </w:tcPr>
          <w:p w14:paraId="05E2777E" w14:textId="33955DD3" w:rsidR="008371DA" w:rsidRPr="0073387B" w:rsidRDefault="008371DA" w:rsidP="008371DA">
            <w:pPr>
              <w:widowControl w:val="0"/>
              <w:autoSpaceDE w:val="0"/>
              <w:autoSpaceDN w:val="0"/>
              <w:adjustRightInd w:val="0"/>
              <w:spacing w:after="0" w:line="240" w:lineRule="auto"/>
              <w:ind w:left="34" w:firstLine="431"/>
              <w:contextualSpacing/>
              <w:jc w:val="center"/>
              <w:rPr>
                <w:rFonts w:ascii="Times New Roman" w:eastAsia="Times New Roman" w:hAnsi="Times New Roman" w:cs="Times New Roman"/>
                <w:bCs/>
                <w:sz w:val="20"/>
                <w:szCs w:val="20"/>
                <w:highlight w:val="green"/>
                <w:lang w:eastAsia="ru-RU"/>
              </w:rPr>
            </w:pPr>
            <w:r w:rsidRPr="0073387B">
              <w:rPr>
                <w:rFonts w:ascii="Times New Roman" w:eastAsia="Times New Roman" w:hAnsi="Times New Roman" w:cs="Times New Roman"/>
                <w:b/>
                <w:sz w:val="20"/>
                <w:szCs w:val="20"/>
                <w:lang w:eastAsia="ru-RU"/>
              </w:rPr>
              <w:t xml:space="preserve">Требования к содержанию и составу ВТОРОЙ части заявки на участие в </w:t>
            </w:r>
            <w:r w:rsidR="006943EF" w:rsidRPr="006943EF">
              <w:rPr>
                <w:rFonts w:ascii="Times New Roman" w:eastAsia="Times New Roman" w:hAnsi="Times New Roman" w:cs="Times New Roman"/>
                <w:b/>
                <w:sz w:val="20"/>
                <w:szCs w:val="20"/>
                <w:lang w:eastAsia="ru-RU"/>
              </w:rPr>
              <w:t xml:space="preserve">закупке </w:t>
            </w:r>
            <w:r w:rsidRPr="0073387B">
              <w:rPr>
                <w:rFonts w:ascii="Times New Roman" w:eastAsia="Times New Roman" w:hAnsi="Times New Roman" w:cs="Times New Roman"/>
                <w:b/>
                <w:sz w:val="20"/>
                <w:szCs w:val="20"/>
                <w:lang w:eastAsia="ru-RU"/>
              </w:rPr>
              <w:t>в электронной форме</w:t>
            </w:r>
          </w:p>
        </w:tc>
      </w:tr>
      <w:tr w:rsidR="008371DA" w:rsidRPr="0073387B" w14:paraId="035DB703" w14:textId="77777777" w:rsidTr="00894AA9">
        <w:tc>
          <w:tcPr>
            <w:tcW w:w="540" w:type="pct"/>
            <w:vMerge/>
            <w:vAlign w:val="center"/>
          </w:tcPr>
          <w:p w14:paraId="40CAC83D" w14:textId="77777777" w:rsidR="008371DA" w:rsidRPr="0073387B" w:rsidRDefault="008371DA"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2C5CD91B" w14:textId="77777777" w:rsidR="000D3F06" w:rsidRPr="000D3F06" w:rsidRDefault="000D3F06" w:rsidP="000D3F06">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0D3F06">
              <w:rPr>
                <w:rFonts w:ascii="Times New Roman" w:eastAsia="Times New Roman" w:hAnsi="Times New Roman" w:cs="Times New Roman"/>
                <w:bCs/>
                <w:sz w:val="20"/>
                <w:szCs w:val="20"/>
                <w:lang w:eastAsia="ru-RU"/>
              </w:rPr>
              <w:t>1) анкету участника: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0101A2F9" w14:textId="77777777" w:rsidR="000D3F06" w:rsidRPr="000D3F06" w:rsidRDefault="000D3F06" w:rsidP="000D3F06">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0D3F06">
              <w:rPr>
                <w:rFonts w:ascii="Times New Roman" w:eastAsia="Times New Roman" w:hAnsi="Times New Roman" w:cs="Times New Roman"/>
                <w:bCs/>
                <w:sz w:val="20"/>
                <w:szCs w:val="20"/>
                <w:lang w:eastAsia="ru-RU"/>
              </w:rPr>
              <w:t>2) копии документы, подтверждающие соответствие участника такого аукциона требованиям, установленным документацией об аукционе;</w:t>
            </w:r>
          </w:p>
          <w:p w14:paraId="36D5ECD8" w14:textId="77777777" w:rsidR="000D3F06" w:rsidRPr="000D3F06" w:rsidRDefault="000D3F06" w:rsidP="000D3F06">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0D3F06">
              <w:rPr>
                <w:rFonts w:ascii="Times New Roman" w:eastAsia="Times New Roman" w:hAnsi="Times New Roman" w:cs="Times New Roman"/>
                <w:bCs/>
                <w:sz w:val="20"/>
                <w:szCs w:val="20"/>
                <w:lang w:eastAsia="ru-RU"/>
              </w:rPr>
              <w:t xml:space="preserve">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w:t>
            </w:r>
            <w:r w:rsidRPr="000D3F06">
              <w:rPr>
                <w:rFonts w:ascii="Times New Roman" w:eastAsia="Times New Roman" w:hAnsi="Times New Roman" w:cs="Times New Roman"/>
                <w:bCs/>
                <w:sz w:val="20"/>
                <w:szCs w:val="20"/>
                <w:lang w:eastAsia="ru-RU"/>
              </w:rPr>
              <w:lastRenderedPageBreak/>
              <w:t>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7EBF1C3" w14:textId="77777777" w:rsidR="000D3F06" w:rsidRPr="000D3F06" w:rsidRDefault="000D3F06" w:rsidP="000D3F06">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0D3F06">
              <w:rPr>
                <w:rFonts w:ascii="Times New Roman" w:eastAsia="Times New Roman" w:hAnsi="Times New Roman" w:cs="Times New Roman"/>
                <w:bCs/>
                <w:sz w:val="20"/>
                <w:szCs w:val="20"/>
                <w:lang w:eastAsia="ru-RU"/>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договорили предоставление обеспечения заявки на участие в таком аукционе, обеспечения исполнения договора является крупной сделкой;</w:t>
            </w:r>
          </w:p>
          <w:p w14:paraId="41A69C3B" w14:textId="77777777" w:rsidR="000D3F06" w:rsidRPr="000D3F06" w:rsidRDefault="000D3F06" w:rsidP="000D3F06">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0D3F06">
              <w:rPr>
                <w:rFonts w:ascii="Times New Roman" w:eastAsia="Times New Roman" w:hAnsi="Times New Roman" w:cs="Times New Roman"/>
                <w:bCs/>
                <w:sz w:val="20"/>
                <w:szCs w:val="20"/>
                <w:lang w:eastAsia="ru-RU"/>
              </w:rPr>
              <w:t>5) Копии документов, подтверждающих полномочия руководителя.</w:t>
            </w:r>
          </w:p>
          <w:p w14:paraId="2FC46DD5" w14:textId="4A6C755F" w:rsidR="000D3F06" w:rsidRPr="000D3F06" w:rsidRDefault="000D3F06" w:rsidP="000D3F06">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lang w:eastAsia="ru-RU"/>
              </w:rPr>
            </w:pPr>
            <w:r w:rsidRPr="000D3F06">
              <w:rPr>
                <w:rFonts w:ascii="Times New Roman" w:eastAsia="Times New Roman" w:hAnsi="Times New Roman" w:cs="Times New Roman"/>
                <w:bCs/>
                <w:sz w:val="20"/>
                <w:szCs w:val="20"/>
                <w:lang w:eastAsia="ru-RU"/>
              </w:rPr>
              <w:t xml:space="preserve">6) </w:t>
            </w:r>
            <w:r w:rsidRPr="000D3F06">
              <w:rPr>
                <w:rFonts w:ascii="Times New Roman" w:eastAsia="Times New Roman" w:hAnsi="Times New Roman" w:cs="Times New Roman"/>
                <w:b/>
                <w:sz w:val="20"/>
                <w:szCs w:val="20"/>
                <w:lang w:eastAsia="ru-RU"/>
              </w:rPr>
              <w:t>Декларация</w:t>
            </w:r>
            <w:r w:rsidRPr="000D3F06">
              <w:rPr>
                <w:rFonts w:ascii="Times New Roman" w:eastAsia="Times New Roman" w:hAnsi="Times New Roman" w:cs="Times New Roman"/>
                <w:bCs/>
                <w:sz w:val="20"/>
                <w:szCs w:val="20"/>
                <w:lang w:eastAsia="ru-RU"/>
              </w:rPr>
              <w:t xml:space="preserve"> участника о соответствии обязательным требованиям к участникам закупки, установленным в документации о закупке в соответствии </w:t>
            </w:r>
            <w:r>
              <w:rPr>
                <w:rFonts w:ascii="Times New Roman" w:eastAsia="Times New Roman" w:hAnsi="Times New Roman" w:cs="Times New Roman"/>
                <w:bCs/>
                <w:sz w:val="20"/>
                <w:szCs w:val="20"/>
                <w:lang w:eastAsia="ru-RU"/>
              </w:rPr>
              <w:t>с п</w:t>
            </w:r>
            <w:r w:rsidRPr="000D3F06">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 xml:space="preserve"> 18 документации.</w:t>
            </w:r>
          </w:p>
          <w:p w14:paraId="3E70AB05" w14:textId="1DB65B86" w:rsidR="008371DA" w:rsidRPr="0073387B" w:rsidRDefault="000D3F06" w:rsidP="000D3F06">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highlight w:val="green"/>
                <w:lang w:eastAsia="ru-RU"/>
              </w:rPr>
            </w:pPr>
            <w:r w:rsidRPr="000D3F06">
              <w:rPr>
                <w:rFonts w:ascii="Times New Roman" w:eastAsia="Times New Roman" w:hAnsi="Times New Roman" w:cs="Times New Roman"/>
                <w:bCs/>
                <w:sz w:val="20"/>
                <w:szCs w:val="20"/>
                <w:lang w:eastAsia="ru-RU"/>
              </w:rPr>
              <w:t>7) Документы, сведения, подтверждающие страну происхождения товара (в том числе, поставляемого при выполнении работ, оказании услуг), установленные в документации (извещении) о закупке на основании постановления Правительства Российской Федерации от 23 декабря 2024 года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tc>
      </w:tr>
      <w:tr w:rsidR="0024495D" w:rsidRPr="0073387B" w14:paraId="615018AB" w14:textId="77777777" w:rsidTr="004F40AA">
        <w:tc>
          <w:tcPr>
            <w:tcW w:w="540" w:type="pct"/>
            <w:vMerge w:val="restart"/>
            <w:vAlign w:val="center"/>
          </w:tcPr>
          <w:p w14:paraId="0AE169A8" w14:textId="4638B2D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lastRenderedPageBreak/>
              <w:t>2</w:t>
            </w:r>
            <w:r w:rsidR="00AC6EF3">
              <w:rPr>
                <w:rFonts w:ascii="Times New Roman" w:eastAsia="Times New Roman" w:hAnsi="Times New Roman" w:cs="Times New Roman"/>
                <w:b/>
                <w:sz w:val="20"/>
                <w:szCs w:val="20"/>
                <w:lang w:eastAsia="ru-RU"/>
              </w:rPr>
              <w:t>2</w:t>
            </w:r>
          </w:p>
        </w:tc>
        <w:tc>
          <w:tcPr>
            <w:tcW w:w="4460" w:type="pct"/>
            <w:shd w:val="clear" w:color="auto" w:fill="D9E2F3" w:themeFill="accent1" w:themeFillTint="33"/>
            <w:vAlign w:val="center"/>
          </w:tcPr>
          <w:p w14:paraId="3A573103" w14:textId="77777777"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Информация и сведения, подтверждающее страну происхождения товара</w:t>
            </w:r>
          </w:p>
          <w:p w14:paraId="049EF600" w14:textId="78E87A10" w:rsidR="0024495D" w:rsidRPr="0073387B" w:rsidRDefault="0024495D" w:rsidP="0024495D">
            <w:pPr>
              <w:widowControl w:val="0"/>
              <w:autoSpaceDE w:val="0"/>
              <w:autoSpaceDN w:val="0"/>
              <w:adjustRightInd w:val="0"/>
              <w:spacing w:after="0" w:line="240" w:lineRule="auto"/>
              <w:ind w:left="34" w:firstLine="5"/>
              <w:contextualSpacing/>
              <w:jc w:val="center"/>
              <w:rPr>
                <w:rFonts w:ascii="Times New Roman" w:eastAsia="Times New Roman" w:hAnsi="Times New Roman" w:cs="Times New Roman"/>
                <w:b/>
                <w:sz w:val="20"/>
                <w:szCs w:val="20"/>
                <w:highlight w:val="green"/>
                <w:lang w:eastAsia="ru-RU"/>
              </w:rPr>
            </w:pPr>
            <w:r w:rsidRPr="0073387B">
              <w:rPr>
                <w:rFonts w:ascii="Times New Roman" w:eastAsia="Times New Roman" w:hAnsi="Times New Roman" w:cs="Times New Roman"/>
                <w:b/>
                <w:sz w:val="20"/>
                <w:szCs w:val="20"/>
                <w:lang w:eastAsia="ru-RU"/>
              </w:rPr>
              <w:t>(отражаются в</w:t>
            </w:r>
            <w:r w:rsidR="009C6964" w:rsidRPr="0073387B">
              <w:rPr>
                <w:rFonts w:ascii="Times New Roman" w:eastAsia="Times New Roman" w:hAnsi="Times New Roman" w:cs="Times New Roman"/>
                <w:b/>
                <w:sz w:val="20"/>
                <w:szCs w:val="20"/>
                <w:lang w:eastAsia="ru-RU"/>
              </w:rPr>
              <w:t xml:space="preserve">о ВТОРОЙ </w:t>
            </w:r>
            <w:r w:rsidRPr="0073387B">
              <w:rPr>
                <w:rFonts w:ascii="Times New Roman" w:eastAsia="Times New Roman" w:hAnsi="Times New Roman" w:cs="Times New Roman"/>
                <w:b/>
                <w:sz w:val="20"/>
                <w:szCs w:val="20"/>
                <w:lang w:eastAsia="ru-RU"/>
              </w:rPr>
              <w:t>части заявки на участие в закупке):</w:t>
            </w:r>
          </w:p>
        </w:tc>
      </w:tr>
      <w:tr w:rsidR="0024495D" w:rsidRPr="000D3F06" w14:paraId="2690F673" w14:textId="77777777" w:rsidTr="00894AA9">
        <w:tc>
          <w:tcPr>
            <w:tcW w:w="540" w:type="pct"/>
            <w:vMerge/>
            <w:vAlign w:val="center"/>
          </w:tcPr>
          <w:p w14:paraId="58CF3A93"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21070D2B" w14:textId="4A760DA0" w:rsidR="0024495D" w:rsidRPr="000D3F06" w:rsidRDefault="0058364B" w:rsidP="00A240A6">
            <w:pPr>
              <w:rPr>
                <w:rFonts w:ascii="Times New Roman" w:eastAsia="Times New Roman" w:hAnsi="Times New Roman" w:cs="Times New Roman"/>
                <w:b/>
                <w:sz w:val="20"/>
                <w:szCs w:val="20"/>
                <w:highlight w:val="green"/>
                <w:lang w:eastAsia="ru-RU"/>
              </w:rPr>
            </w:pPr>
            <w:r w:rsidRPr="000D3F06">
              <w:rPr>
                <w:rFonts w:ascii="Times New Roman" w:hAnsi="Times New Roman" w:cs="Times New Roman"/>
                <w:b/>
                <w:bCs/>
                <w:sz w:val="20"/>
                <w:szCs w:val="20"/>
              </w:rPr>
              <w:t>Не установлено</w:t>
            </w:r>
          </w:p>
        </w:tc>
      </w:tr>
      <w:tr w:rsidR="00CC2ED0" w:rsidRPr="0073387B" w14:paraId="765EFFB7" w14:textId="77777777" w:rsidTr="004F40AA">
        <w:tc>
          <w:tcPr>
            <w:tcW w:w="540" w:type="pct"/>
            <w:vMerge w:val="restart"/>
            <w:vAlign w:val="center"/>
          </w:tcPr>
          <w:p w14:paraId="00C03C3D" w14:textId="31C7795D" w:rsidR="00CC2ED0" w:rsidRPr="0073387B" w:rsidRDefault="00CC2ED0"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w:t>
            </w:r>
          </w:p>
        </w:tc>
        <w:tc>
          <w:tcPr>
            <w:tcW w:w="4460" w:type="pct"/>
            <w:shd w:val="clear" w:color="auto" w:fill="D9E2F3" w:themeFill="accent1" w:themeFillTint="33"/>
            <w:vAlign w:val="center"/>
          </w:tcPr>
          <w:p w14:paraId="69D39DF0" w14:textId="150CDBA9" w:rsidR="00CC2ED0" w:rsidRPr="0073387B" w:rsidRDefault="00CC2ED0" w:rsidP="0024495D">
            <w:pPr>
              <w:widowControl w:val="0"/>
              <w:autoSpaceDE w:val="0"/>
              <w:autoSpaceDN w:val="0"/>
              <w:adjustRightInd w:val="0"/>
              <w:spacing w:after="0" w:line="240" w:lineRule="auto"/>
              <w:ind w:left="34" w:firstLine="431"/>
              <w:contextualSpacing/>
              <w:jc w:val="center"/>
              <w:rPr>
                <w:rFonts w:ascii="Times New Roman" w:eastAsia="Times New Roman" w:hAnsi="Times New Roman" w:cs="Times New Roman"/>
                <w:b/>
                <w:sz w:val="20"/>
                <w:szCs w:val="20"/>
                <w:lang w:eastAsia="ru-RU"/>
              </w:rPr>
            </w:pPr>
            <w:r w:rsidRPr="000D6463">
              <w:rPr>
                <w:rFonts w:ascii="Times New Roman" w:eastAsia="Times New Roman" w:hAnsi="Times New Roman" w:cs="Times New Roman"/>
                <w:b/>
                <w:sz w:val="20"/>
                <w:szCs w:val="20"/>
                <w:lang w:eastAsia="ru-RU"/>
              </w:rPr>
              <w:t>Порядок проведения аукциона</w:t>
            </w:r>
          </w:p>
        </w:tc>
      </w:tr>
      <w:tr w:rsidR="00CC2ED0" w:rsidRPr="0073387B" w14:paraId="2B2E94BE" w14:textId="77777777" w:rsidTr="00CC2ED0">
        <w:tc>
          <w:tcPr>
            <w:tcW w:w="540" w:type="pct"/>
            <w:vMerge/>
            <w:vAlign w:val="center"/>
          </w:tcPr>
          <w:p w14:paraId="3584FAA1" w14:textId="77777777" w:rsidR="00CC2ED0" w:rsidRPr="0073387B" w:rsidRDefault="00CC2ED0"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4CB9E1C6" w14:textId="77777777" w:rsidR="00CC2ED0" w:rsidRPr="000D6463" w:rsidRDefault="00CC2ED0" w:rsidP="00883236">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0D6463">
              <w:rPr>
                <w:rFonts w:ascii="Times New Roman" w:eastAsia="Times New Roman" w:hAnsi="Times New Roman" w:cs="Times New Roman"/>
                <w:bCs/>
                <w:sz w:val="20"/>
                <w:szCs w:val="20"/>
                <w:lang w:eastAsia="ru-RU"/>
              </w:rPr>
              <w:t>Аукцион в электронной форме включает в себя порядок подачи его участниками предложений о цене договора с учетом следующих требований:</w:t>
            </w:r>
          </w:p>
          <w:p w14:paraId="121755BB" w14:textId="77777777" w:rsidR="00CC2ED0" w:rsidRPr="000D6463" w:rsidRDefault="00CC2ED0" w:rsidP="00883236">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0D6463">
              <w:rPr>
                <w:rFonts w:ascii="Times New Roman" w:eastAsia="Times New Roman" w:hAnsi="Times New Roman" w:cs="Times New Roman"/>
                <w:bCs/>
                <w:sz w:val="20"/>
                <w:szCs w:val="20"/>
                <w:lang w:eastAsia="ru-RU"/>
              </w:rPr>
              <w:t>1) «шаг аукциона» составляет от 0,5 процента до 5 процентов начальной (максимальной) цены договора;</w:t>
            </w:r>
          </w:p>
          <w:p w14:paraId="24409085" w14:textId="77777777" w:rsidR="00CC2ED0" w:rsidRPr="000D6463" w:rsidRDefault="00CC2ED0" w:rsidP="00883236">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0D6463">
              <w:rPr>
                <w:rFonts w:ascii="Times New Roman" w:eastAsia="Times New Roman" w:hAnsi="Times New Roman" w:cs="Times New Roman"/>
                <w:bCs/>
                <w:sz w:val="20"/>
                <w:szCs w:val="20"/>
                <w:lang w:eastAsia="ru-RU"/>
              </w:rPr>
              <w:t>2) снижение текущего минимального предложения о цене договора осуществляется на величину в пределах «шага аукциона»;</w:t>
            </w:r>
          </w:p>
          <w:p w14:paraId="5BF510E3" w14:textId="77777777" w:rsidR="00CC2ED0" w:rsidRPr="000D6463" w:rsidRDefault="00CC2ED0" w:rsidP="00883236">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0D6463">
              <w:rPr>
                <w:rFonts w:ascii="Times New Roman" w:eastAsia="Times New Roman" w:hAnsi="Times New Roman" w:cs="Times New Roman"/>
                <w:bCs/>
                <w:sz w:val="20"/>
                <w:szCs w:val="20"/>
                <w:lang w:eastAsia="ru-RU"/>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395B4BF" w14:textId="77777777" w:rsidR="00CC2ED0" w:rsidRPr="000D6463" w:rsidRDefault="00CC2ED0" w:rsidP="00883236">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0D6463">
              <w:rPr>
                <w:rFonts w:ascii="Times New Roman" w:eastAsia="Times New Roman" w:hAnsi="Times New Roman" w:cs="Times New Roman"/>
                <w:bCs/>
                <w:sz w:val="20"/>
                <w:szCs w:val="20"/>
                <w:lang w:eastAsia="ru-RU"/>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143ECE4" w14:textId="77777777" w:rsidR="00CC2ED0" w:rsidRPr="000D6463" w:rsidRDefault="00CC2ED0" w:rsidP="00883236">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Cs/>
                <w:sz w:val="20"/>
                <w:szCs w:val="20"/>
                <w:lang w:eastAsia="ru-RU"/>
              </w:rPr>
            </w:pPr>
            <w:r w:rsidRPr="000D6463">
              <w:rPr>
                <w:rFonts w:ascii="Times New Roman" w:eastAsia="Times New Roman" w:hAnsi="Times New Roman" w:cs="Times New Roman"/>
                <w:bCs/>
                <w:sz w:val="20"/>
                <w:szCs w:val="20"/>
                <w:lang w:eastAsia="ru-RU"/>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498FC2BC" w14:textId="25E390B7" w:rsidR="00CC2ED0" w:rsidRPr="0073387B" w:rsidRDefault="00CC2ED0" w:rsidP="00883236">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
                <w:sz w:val="20"/>
                <w:szCs w:val="20"/>
                <w:lang w:eastAsia="ru-RU"/>
              </w:rPr>
            </w:pPr>
            <w:r w:rsidRPr="000D6463">
              <w:rPr>
                <w:rFonts w:ascii="Times New Roman" w:eastAsia="Times New Roman" w:hAnsi="Times New Roman" w:cs="Times New Roman"/>
                <w:bCs/>
                <w:sz w:val="20"/>
                <w:szCs w:val="20"/>
                <w:lang w:eastAsia="ru-RU"/>
              </w:rPr>
              <w:t>В течение часа после размещения в ЕИС протокола сопоставления ценовых предложений оператор электронной площадки направляет Заказчику результаты осуществленного сопоставления ценовых предложений, информацию о ценовых предложениях каждого участника аукциона в электронной форме, вторые части заявок участников аукциона в электронной форме.</w:t>
            </w:r>
          </w:p>
        </w:tc>
      </w:tr>
      <w:tr w:rsidR="0024495D" w:rsidRPr="0073387B" w14:paraId="2342B38F" w14:textId="77777777" w:rsidTr="004F40AA">
        <w:tc>
          <w:tcPr>
            <w:tcW w:w="540" w:type="pct"/>
            <w:vMerge w:val="restart"/>
            <w:vAlign w:val="center"/>
          </w:tcPr>
          <w:p w14:paraId="7C0E325D" w14:textId="0E03893D"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2</w:t>
            </w:r>
            <w:r w:rsidR="00CC2ED0">
              <w:rPr>
                <w:rFonts w:ascii="Times New Roman" w:eastAsia="Times New Roman" w:hAnsi="Times New Roman" w:cs="Times New Roman"/>
                <w:b/>
                <w:sz w:val="20"/>
                <w:szCs w:val="20"/>
                <w:lang w:eastAsia="ru-RU"/>
              </w:rPr>
              <w:t>4</w:t>
            </w:r>
          </w:p>
        </w:tc>
        <w:tc>
          <w:tcPr>
            <w:tcW w:w="4460" w:type="pct"/>
            <w:shd w:val="clear" w:color="auto" w:fill="D9E2F3" w:themeFill="accent1" w:themeFillTint="33"/>
            <w:vAlign w:val="center"/>
          </w:tcPr>
          <w:p w14:paraId="47AF1844" w14:textId="6C71A9D1" w:rsidR="0024495D" w:rsidRPr="0073387B" w:rsidRDefault="0024495D" w:rsidP="0024495D">
            <w:pPr>
              <w:widowControl w:val="0"/>
              <w:autoSpaceDE w:val="0"/>
              <w:autoSpaceDN w:val="0"/>
              <w:adjustRightInd w:val="0"/>
              <w:spacing w:after="0" w:line="240" w:lineRule="auto"/>
              <w:ind w:left="34" w:firstLine="431"/>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Антидемпинговые меры</w:t>
            </w:r>
          </w:p>
        </w:tc>
      </w:tr>
      <w:tr w:rsidR="0024495D" w:rsidRPr="0073387B" w14:paraId="7769F7C2" w14:textId="77777777" w:rsidTr="00894AA9">
        <w:tc>
          <w:tcPr>
            <w:tcW w:w="540" w:type="pct"/>
            <w:vMerge/>
            <w:vAlign w:val="center"/>
          </w:tcPr>
          <w:p w14:paraId="50EF3A08"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vAlign w:val="center"/>
          </w:tcPr>
          <w:p w14:paraId="049230E2" w14:textId="3144567E" w:rsidR="0024495D" w:rsidRPr="0073387B" w:rsidRDefault="00474D77" w:rsidP="0024495D">
            <w:pPr>
              <w:widowControl w:val="0"/>
              <w:autoSpaceDE w:val="0"/>
              <w:autoSpaceDN w:val="0"/>
              <w:adjustRightInd w:val="0"/>
              <w:spacing w:after="0" w:line="240" w:lineRule="auto"/>
              <w:ind w:left="34" w:firstLine="431"/>
              <w:contextualSpacing/>
              <w:jc w:val="both"/>
              <w:rPr>
                <w:rFonts w:ascii="Times New Roman" w:eastAsia="Times New Roman" w:hAnsi="Times New Roman" w:cs="Times New Roman"/>
                <w:bCs/>
                <w:sz w:val="20"/>
                <w:szCs w:val="20"/>
                <w:highlight w:val="green"/>
                <w:lang w:eastAsia="ru-RU"/>
              </w:rPr>
            </w:pPr>
            <w:r w:rsidRPr="00474D77">
              <w:rPr>
                <w:rFonts w:ascii="Times New Roman" w:eastAsia="Times New Roman" w:hAnsi="Times New Roman" w:cs="Times New Roman"/>
                <w:bCs/>
                <w:sz w:val="20"/>
                <w:szCs w:val="20"/>
                <w:lang w:eastAsia="ru-RU"/>
              </w:rPr>
              <w:t>Не установлено</w:t>
            </w:r>
          </w:p>
        </w:tc>
      </w:tr>
      <w:tr w:rsidR="0024495D" w:rsidRPr="0073387B" w14:paraId="3C165D9F" w14:textId="77777777" w:rsidTr="004F40AA">
        <w:tc>
          <w:tcPr>
            <w:tcW w:w="540" w:type="pct"/>
            <w:vMerge w:val="restart"/>
            <w:vAlign w:val="center"/>
          </w:tcPr>
          <w:p w14:paraId="056DC714" w14:textId="01FE6101"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2</w:t>
            </w:r>
            <w:r w:rsidR="00CC2ED0">
              <w:rPr>
                <w:rFonts w:ascii="Times New Roman" w:eastAsia="Times New Roman" w:hAnsi="Times New Roman" w:cs="Times New Roman"/>
                <w:b/>
                <w:sz w:val="20"/>
                <w:szCs w:val="20"/>
                <w:lang w:eastAsia="ru-RU"/>
              </w:rPr>
              <w:t>5</w:t>
            </w:r>
          </w:p>
        </w:tc>
        <w:tc>
          <w:tcPr>
            <w:tcW w:w="4460" w:type="pct"/>
            <w:shd w:val="clear" w:color="auto" w:fill="D9E2F3" w:themeFill="accent1" w:themeFillTint="33"/>
            <w:vAlign w:val="center"/>
          </w:tcPr>
          <w:p w14:paraId="60D3E573" w14:textId="089409B3" w:rsidR="0024495D" w:rsidRPr="0073387B" w:rsidRDefault="0024495D" w:rsidP="0024495D">
            <w:pPr>
              <w:widowControl w:val="0"/>
              <w:autoSpaceDE w:val="0"/>
              <w:autoSpaceDN w:val="0"/>
              <w:adjustRightInd w:val="0"/>
              <w:spacing w:after="0" w:line="240" w:lineRule="auto"/>
              <w:ind w:left="34" w:firstLine="431"/>
              <w:contextualSpacing/>
              <w:jc w:val="center"/>
              <w:rPr>
                <w:rFonts w:ascii="Times New Roman" w:eastAsia="Times New Roman" w:hAnsi="Times New Roman" w:cs="Times New Roman"/>
                <w:sz w:val="20"/>
                <w:szCs w:val="20"/>
                <w:u w:val="single"/>
                <w:lang w:eastAsia="ru-RU"/>
              </w:rPr>
            </w:pPr>
            <w:r w:rsidRPr="0073387B">
              <w:rPr>
                <w:rFonts w:ascii="Times New Roman" w:eastAsia="Times New Roman" w:hAnsi="Times New Roman" w:cs="Times New Roman"/>
                <w:b/>
                <w:bCs/>
                <w:sz w:val="20"/>
                <w:szCs w:val="20"/>
                <w:lang w:eastAsia="ru-RU"/>
              </w:rPr>
              <w:t xml:space="preserve">Порядок, место, срок подачи заявок на участие в </w:t>
            </w:r>
            <w:r w:rsidR="006943EF" w:rsidRPr="006943EF">
              <w:rPr>
                <w:rFonts w:ascii="Times New Roman" w:eastAsia="Times New Roman" w:hAnsi="Times New Roman" w:cs="Times New Roman"/>
                <w:b/>
                <w:bCs/>
                <w:sz w:val="20"/>
                <w:szCs w:val="20"/>
                <w:lang w:eastAsia="ru-RU"/>
              </w:rPr>
              <w:t>закупке</w:t>
            </w:r>
          </w:p>
        </w:tc>
      </w:tr>
      <w:tr w:rsidR="0024495D" w:rsidRPr="0073387B" w14:paraId="3B4814CA" w14:textId="77777777" w:rsidTr="00634CED">
        <w:trPr>
          <w:trHeight w:val="416"/>
        </w:trPr>
        <w:tc>
          <w:tcPr>
            <w:tcW w:w="540" w:type="pct"/>
            <w:vMerge/>
            <w:vAlign w:val="center"/>
          </w:tcPr>
          <w:p w14:paraId="2E8E9798"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5B5D7338" w14:textId="36AEA26E"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sz w:val="20"/>
                <w:szCs w:val="20"/>
                <w:lang w:eastAsia="ru-RU"/>
              </w:rPr>
            </w:pPr>
            <w:r w:rsidRPr="0073387B">
              <w:rPr>
                <w:rFonts w:ascii="Times New Roman" w:eastAsia="Times New Roman" w:hAnsi="Times New Roman" w:cs="Times New Roman"/>
                <w:sz w:val="20"/>
                <w:szCs w:val="20"/>
                <w:lang w:eastAsia="ru-RU"/>
              </w:rPr>
              <w:t xml:space="preserve">Порядок подачи заявки на участие в </w:t>
            </w:r>
            <w:r w:rsidR="006943EF" w:rsidRPr="006943EF">
              <w:rPr>
                <w:rFonts w:ascii="Times New Roman" w:eastAsia="Times New Roman" w:hAnsi="Times New Roman" w:cs="Times New Roman"/>
                <w:sz w:val="20"/>
                <w:szCs w:val="20"/>
                <w:lang w:eastAsia="ru-RU"/>
              </w:rPr>
              <w:t xml:space="preserve">закупке </w:t>
            </w:r>
            <w:r w:rsidRPr="0073387B">
              <w:rPr>
                <w:rFonts w:ascii="Times New Roman" w:eastAsia="Times New Roman" w:hAnsi="Times New Roman" w:cs="Times New Roman"/>
                <w:sz w:val="20"/>
                <w:szCs w:val="20"/>
                <w:lang w:eastAsia="ru-RU"/>
              </w:rPr>
              <w:t>в электронной форме:</w:t>
            </w:r>
          </w:p>
          <w:p w14:paraId="2B1A125F" w14:textId="6020DB8D"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sz w:val="20"/>
                <w:szCs w:val="20"/>
                <w:lang w:eastAsia="ru-RU"/>
              </w:rPr>
            </w:pPr>
            <w:r w:rsidRPr="0073387B">
              <w:rPr>
                <w:rFonts w:ascii="Times New Roman" w:eastAsia="Times New Roman" w:hAnsi="Times New Roman" w:cs="Times New Roman"/>
                <w:sz w:val="20"/>
                <w:szCs w:val="20"/>
                <w:lang w:eastAsia="ru-RU"/>
              </w:rPr>
              <w:t>1)</w:t>
            </w:r>
            <w:r w:rsidRPr="0073387B">
              <w:rPr>
                <w:rFonts w:ascii="Times New Roman" w:eastAsia="Times New Roman" w:hAnsi="Times New Roman" w:cs="Times New Roman"/>
                <w:sz w:val="20"/>
                <w:szCs w:val="20"/>
                <w:lang w:eastAsia="ru-RU"/>
              </w:rPr>
              <w:tab/>
              <w:t xml:space="preserve">подать заявку на участие в </w:t>
            </w:r>
            <w:r w:rsidR="006943EF" w:rsidRPr="006943EF">
              <w:rPr>
                <w:rFonts w:ascii="Times New Roman" w:eastAsia="Times New Roman" w:hAnsi="Times New Roman" w:cs="Times New Roman"/>
                <w:sz w:val="20"/>
                <w:szCs w:val="20"/>
                <w:lang w:eastAsia="ru-RU"/>
              </w:rPr>
              <w:t xml:space="preserve">закупке </w:t>
            </w:r>
            <w:r w:rsidRPr="0073387B">
              <w:rPr>
                <w:rFonts w:ascii="Times New Roman" w:eastAsia="Times New Roman" w:hAnsi="Times New Roman" w:cs="Times New Roman"/>
                <w:sz w:val="20"/>
                <w:szCs w:val="20"/>
                <w:lang w:eastAsia="ru-RU"/>
              </w:rPr>
              <w:t xml:space="preserve">в электронной форме может только лицо, аккредитованное на ЭП в порядке, установленном оператором ЭП, на которой проводится </w:t>
            </w:r>
            <w:r w:rsidR="006943EF">
              <w:rPr>
                <w:rFonts w:ascii="Times New Roman" w:eastAsia="Times New Roman" w:hAnsi="Times New Roman" w:cs="Times New Roman"/>
                <w:sz w:val="20"/>
                <w:szCs w:val="20"/>
                <w:lang w:eastAsia="ru-RU"/>
              </w:rPr>
              <w:t>закупка</w:t>
            </w:r>
            <w:r w:rsidRPr="0073387B">
              <w:rPr>
                <w:rFonts w:ascii="Times New Roman" w:eastAsia="Times New Roman" w:hAnsi="Times New Roman" w:cs="Times New Roman"/>
                <w:sz w:val="20"/>
                <w:szCs w:val="20"/>
                <w:lang w:eastAsia="ru-RU"/>
              </w:rPr>
              <w:t xml:space="preserve"> в электронной форме;</w:t>
            </w:r>
          </w:p>
          <w:p w14:paraId="223F96FD" w14:textId="413AF619"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sz w:val="20"/>
                <w:szCs w:val="20"/>
                <w:lang w:eastAsia="ru-RU"/>
              </w:rPr>
            </w:pPr>
            <w:r w:rsidRPr="0073387B">
              <w:rPr>
                <w:rFonts w:ascii="Times New Roman" w:eastAsia="Times New Roman" w:hAnsi="Times New Roman" w:cs="Times New Roman"/>
                <w:sz w:val="20"/>
                <w:szCs w:val="20"/>
                <w:lang w:eastAsia="ru-RU"/>
              </w:rPr>
              <w:t>2)</w:t>
            </w:r>
            <w:r w:rsidRPr="0073387B">
              <w:rPr>
                <w:rFonts w:ascii="Times New Roman" w:eastAsia="Times New Roman" w:hAnsi="Times New Roman" w:cs="Times New Roman"/>
                <w:sz w:val="20"/>
                <w:szCs w:val="20"/>
                <w:lang w:eastAsia="ru-RU"/>
              </w:rPr>
              <w:tab/>
              <w:t xml:space="preserve">участник </w:t>
            </w:r>
            <w:r w:rsidR="006943EF" w:rsidRPr="006943EF">
              <w:rPr>
                <w:rFonts w:ascii="Times New Roman" w:eastAsia="Times New Roman" w:hAnsi="Times New Roman" w:cs="Times New Roman"/>
                <w:sz w:val="20"/>
                <w:szCs w:val="20"/>
                <w:lang w:eastAsia="ru-RU"/>
              </w:rPr>
              <w:t xml:space="preserve">закупки </w:t>
            </w:r>
            <w:r w:rsidRPr="0073387B">
              <w:rPr>
                <w:rFonts w:ascii="Times New Roman" w:eastAsia="Times New Roman" w:hAnsi="Times New Roman" w:cs="Times New Roman"/>
                <w:sz w:val="20"/>
                <w:szCs w:val="20"/>
                <w:lang w:eastAsia="ru-RU"/>
              </w:rPr>
              <w:t>в электронной форме подготавливает заявку в соответствии с требованиями и условиями, указанными в документации о конкурентной закупке;</w:t>
            </w:r>
          </w:p>
          <w:p w14:paraId="7C901E88" w14:textId="5A71E958"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sz w:val="20"/>
                <w:szCs w:val="20"/>
                <w:lang w:eastAsia="ru-RU"/>
              </w:rPr>
            </w:pPr>
            <w:r w:rsidRPr="0073387B">
              <w:rPr>
                <w:rFonts w:ascii="Times New Roman" w:eastAsia="Times New Roman" w:hAnsi="Times New Roman" w:cs="Times New Roman"/>
                <w:sz w:val="20"/>
                <w:szCs w:val="20"/>
                <w:lang w:eastAsia="ru-RU"/>
              </w:rPr>
              <w:t>3)</w:t>
            </w:r>
            <w:r w:rsidRPr="0073387B">
              <w:rPr>
                <w:rFonts w:ascii="Times New Roman" w:eastAsia="Times New Roman" w:hAnsi="Times New Roman" w:cs="Times New Roman"/>
                <w:sz w:val="20"/>
                <w:szCs w:val="20"/>
                <w:lang w:eastAsia="ru-RU"/>
              </w:rPr>
              <w:tab/>
              <w:t xml:space="preserve">заявка подается до окончания, установленного в документации о конкурентной закупке срока подачи заявок. Участник </w:t>
            </w:r>
            <w:r w:rsidR="006943EF" w:rsidRPr="006943EF">
              <w:rPr>
                <w:rFonts w:ascii="Times New Roman" w:eastAsia="Times New Roman" w:hAnsi="Times New Roman" w:cs="Times New Roman"/>
                <w:sz w:val="20"/>
                <w:szCs w:val="20"/>
                <w:lang w:eastAsia="ru-RU"/>
              </w:rPr>
              <w:t xml:space="preserve">закупки </w:t>
            </w:r>
            <w:r w:rsidRPr="0073387B">
              <w:rPr>
                <w:rFonts w:ascii="Times New Roman" w:eastAsia="Times New Roman" w:hAnsi="Times New Roman" w:cs="Times New Roman"/>
                <w:sz w:val="20"/>
                <w:szCs w:val="20"/>
                <w:lang w:eastAsia="ru-RU"/>
              </w:rPr>
              <w:t>в электронной форме вправе подать только одну заявку;</w:t>
            </w:r>
          </w:p>
          <w:p w14:paraId="3FF03135" w14:textId="77777777"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sz w:val="20"/>
                <w:szCs w:val="20"/>
                <w:lang w:eastAsia="ru-RU"/>
              </w:rPr>
            </w:pPr>
            <w:r w:rsidRPr="0073387B">
              <w:rPr>
                <w:rFonts w:ascii="Times New Roman" w:eastAsia="Times New Roman" w:hAnsi="Times New Roman" w:cs="Times New Roman"/>
                <w:sz w:val="20"/>
                <w:szCs w:val="20"/>
                <w:lang w:eastAsia="ru-RU"/>
              </w:rPr>
              <w:t>4)</w:t>
            </w:r>
            <w:r w:rsidRPr="0073387B">
              <w:rPr>
                <w:rFonts w:ascii="Times New Roman" w:eastAsia="Times New Roman" w:hAnsi="Times New Roman" w:cs="Times New Roman"/>
                <w:sz w:val="20"/>
                <w:szCs w:val="20"/>
                <w:lang w:eastAsia="ru-RU"/>
              </w:rPr>
              <w:tab/>
              <w:t>заявка подготавливается и подается посредством программно-аппаратных средств ЭП согласно регламенту работы ЭП;</w:t>
            </w:r>
          </w:p>
          <w:p w14:paraId="7C9C8402" w14:textId="0E2D9681"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sz w:val="20"/>
                <w:szCs w:val="20"/>
                <w:lang w:eastAsia="ru-RU"/>
              </w:rPr>
            </w:pPr>
            <w:r w:rsidRPr="0073387B">
              <w:rPr>
                <w:rFonts w:ascii="Times New Roman" w:eastAsia="Times New Roman" w:hAnsi="Times New Roman" w:cs="Times New Roman"/>
                <w:sz w:val="20"/>
                <w:szCs w:val="20"/>
                <w:lang w:eastAsia="ru-RU"/>
              </w:rPr>
              <w:t>5)</w:t>
            </w:r>
            <w:r w:rsidRPr="0073387B">
              <w:rPr>
                <w:rFonts w:ascii="Times New Roman" w:eastAsia="Times New Roman" w:hAnsi="Times New Roman" w:cs="Times New Roman"/>
                <w:sz w:val="20"/>
                <w:szCs w:val="20"/>
                <w:lang w:eastAsia="ru-RU"/>
              </w:rPr>
              <w:tab/>
              <w:t>при подаче заявки участнику посредством программно-аппаратных средств ЭП присваивается уникальный в рамках дан</w:t>
            </w:r>
            <w:r w:rsidR="006943EF">
              <w:rPr>
                <w:rFonts w:ascii="Times New Roman" w:eastAsia="Times New Roman" w:hAnsi="Times New Roman" w:cs="Times New Roman"/>
                <w:sz w:val="20"/>
                <w:szCs w:val="20"/>
                <w:lang w:eastAsia="ru-RU"/>
              </w:rPr>
              <w:t>ной</w:t>
            </w:r>
            <w:r w:rsidRPr="0073387B">
              <w:rPr>
                <w:rFonts w:ascii="Times New Roman" w:eastAsia="Times New Roman" w:hAnsi="Times New Roman" w:cs="Times New Roman"/>
                <w:sz w:val="20"/>
                <w:szCs w:val="20"/>
                <w:lang w:eastAsia="ru-RU"/>
              </w:rPr>
              <w:t xml:space="preserve"> </w:t>
            </w:r>
            <w:r w:rsidR="006943EF" w:rsidRPr="006943EF">
              <w:rPr>
                <w:rFonts w:ascii="Times New Roman" w:eastAsia="Times New Roman" w:hAnsi="Times New Roman" w:cs="Times New Roman"/>
                <w:sz w:val="20"/>
                <w:szCs w:val="20"/>
                <w:lang w:eastAsia="ru-RU"/>
              </w:rPr>
              <w:t xml:space="preserve">закупки </w:t>
            </w:r>
            <w:r w:rsidRPr="0073387B">
              <w:rPr>
                <w:rFonts w:ascii="Times New Roman" w:eastAsia="Times New Roman" w:hAnsi="Times New Roman" w:cs="Times New Roman"/>
                <w:sz w:val="20"/>
                <w:szCs w:val="20"/>
                <w:lang w:eastAsia="ru-RU"/>
              </w:rPr>
              <w:t>в электронной форме идентификационный номер (далее — номер участника);</w:t>
            </w:r>
          </w:p>
          <w:p w14:paraId="2F5A6E59" w14:textId="24D36538" w:rsidR="0024495D" w:rsidRPr="0073387B" w:rsidRDefault="0024495D" w:rsidP="00BF5CF1">
            <w:pPr>
              <w:widowControl w:val="0"/>
              <w:autoSpaceDE w:val="0"/>
              <w:autoSpaceDN w:val="0"/>
              <w:adjustRightInd w:val="0"/>
              <w:spacing w:after="0" w:line="240" w:lineRule="auto"/>
              <w:ind w:left="34" w:firstLine="487"/>
              <w:contextualSpacing/>
              <w:jc w:val="both"/>
              <w:rPr>
                <w:rFonts w:ascii="Times New Roman" w:eastAsia="Times New Roman" w:hAnsi="Times New Roman" w:cs="Times New Roman"/>
                <w:b/>
                <w:bCs/>
                <w:sz w:val="20"/>
                <w:szCs w:val="20"/>
                <w:lang w:eastAsia="ru-RU"/>
              </w:rPr>
            </w:pPr>
            <w:r w:rsidRPr="0073387B">
              <w:rPr>
                <w:rFonts w:ascii="Times New Roman" w:eastAsia="Times New Roman" w:hAnsi="Times New Roman" w:cs="Times New Roman"/>
                <w:sz w:val="20"/>
                <w:szCs w:val="20"/>
                <w:lang w:eastAsia="ru-RU"/>
              </w:rPr>
              <w:t>6)</w:t>
            </w:r>
            <w:r w:rsidRPr="0073387B">
              <w:rPr>
                <w:rFonts w:ascii="Times New Roman" w:eastAsia="Times New Roman" w:hAnsi="Times New Roman" w:cs="Times New Roman"/>
                <w:sz w:val="20"/>
                <w:szCs w:val="20"/>
                <w:lang w:eastAsia="ru-RU"/>
              </w:rPr>
              <w:tab/>
              <w:t xml:space="preserve">участник </w:t>
            </w:r>
            <w:r w:rsidR="006943EF" w:rsidRPr="006943EF">
              <w:rPr>
                <w:rFonts w:ascii="Times New Roman" w:eastAsia="Times New Roman" w:hAnsi="Times New Roman" w:cs="Times New Roman"/>
                <w:sz w:val="20"/>
                <w:szCs w:val="20"/>
                <w:lang w:eastAsia="ru-RU"/>
              </w:rPr>
              <w:t xml:space="preserve">закупки </w:t>
            </w:r>
            <w:r w:rsidRPr="0073387B">
              <w:rPr>
                <w:rFonts w:ascii="Times New Roman" w:eastAsia="Times New Roman" w:hAnsi="Times New Roman" w:cs="Times New Roman"/>
                <w:sz w:val="20"/>
                <w:szCs w:val="20"/>
                <w:lang w:eastAsia="ru-RU"/>
              </w:rPr>
              <w:t xml:space="preserve">в электронной форме, подавший заявку, вправе отозвать ее или внести в нее изменения в любой момент до окончания срока подачи заявок, к направив об этом уведомление </w:t>
            </w:r>
            <w:r w:rsidRPr="0073387B">
              <w:rPr>
                <w:rFonts w:ascii="Times New Roman" w:eastAsia="Times New Roman" w:hAnsi="Times New Roman" w:cs="Times New Roman"/>
                <w:sz w:val="20"/>
                <w:szCs w:val="20"/>
                <w:lang w:eastAsia="ru-RU"/>
              </w:rPr>
              <w:lastRenderedPageBreak/>
              <w:t>оператору ЭП посредством программно-аппаратных средств ЭП.</w:t>
            </w:r>
          </w:p>
        </w:tc>
      </w:tr>
      <w:tr w:rsidR="0073387B" w:rsidRPr="0073387B" w14:paraId="67B4CD42" w14:textId="77777777" w:rsidTr="0073387B">
        <w:tc>
          <w:tcPr>
            <w:tcW w:w="540" w:type="pct"/>
            <w:vMerge w:val="restart"/>
            <w:vAlign w:val="center"/>
          </w:tcPr>
          <w:p w14:paraId="18BDEC3D" w14:textId="1673101E" w:rsidR="0073387B" w:rsidRPr="0073387B" w:rsidRDefault="0073387B" w:rsidP="0073387B">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2</w:t>
            </w:r>
            <w:r w:rsidR="00CC2ED0">
              <w:rPr>
                <w:rFonts w:ascii="Times New Roman" w:eastAsia="Times New Roman" w:hAnsi="Times New Roman" w:cs="Times New Roman"/>
                <w:b/>
                <w:sz w:val="20"/>
                <w:szCs w:val="20"/>
                <w:lang w:eastAsia="ru-RU"/>
              </w:rPr>
              <w:t>6</w:t>
            </w:r>
          </w:p>
        </w:tc>
        <w:tc>
          <w:tcPr>
            <w:tcW w:w="4460" w:type="pct"/>
            <w:shd w:val="clear" w:color="auto" w:fill="D9E2F3" w:themeFill="accent1" w:themeFillTint="33"/>
            <w:vAlign w:val="center"/>
          </w:tcPr>
          <w:p w14:paraId="491C8F5D" w14:textId="34A2D407" w:rsidR="0073387B" w:rsidRPr="0073387B" w:rsidRDefault="0073387B" w:rsidP="0073387B">
            <w:pPr>
              <w:widowControl w:val="0"/>
              <w:autoSpaceDE w:val="0"/>
              <w:autoSpaceDN w:val="0"/>
              <w:adjustRightInd w:val="0"/>
              <w:spacing w:after="0" w:line="240" w:lineRule="auto"/>
              <w:ind w:left="34" w:firstLine="487"/>
              <w:contextualSpacing/>
              <w:jc w:val="center"/>
              <w:rPr>
                <w:rFonts w:ascii="Times New Roman" w:eastAsia="Times New Roman" w:hAnsi="Times New Roman" w:cs="Times New Roman"/>
                <w:sz w:val="20"/>
                <w:szCs w:val="20"/>
                <w:lang w:eastAsia="ru-RU"/>
              </w:rPr>
            </w:pPr>
            <w:r w:rsidRPr="00390F7D">
              <w:rPr>
                <w:rFonts w:ascii="Times New Roman" w:eastAsia="Times New Roman" w:hAnsi="Times New Roman" w:cs="Times New Roman"/>
                <w:b/>
                <w:bCs/>
                <w:sz w:val="20"/>
                <w:szCs w:val="20"/>
                <w:lang w:eastAsia="ru-RU"/>
              </w:rPr>
              <w:t>Условия допуска к участию и отстранения от участия в закупк</w:t>
            </w:r>
            <w:r>
              <w:rPr>
                <w:rFonts w:ascii="Times New Roman" w:eastAsia="Times New Roman" w:hAnsi="Times New Roman" w:cs="Times New Roman"/>
                <w:b/>
                <w:bCs/>
                <w:sz w:val="20"/>
                <w:szCs w:val="20"/>
                <w:lang w:eastAsia="ru-RU"/>
              </w:rPr>
              <w:t>е</w:t>
            </w:r>
            <w:r w:rsidRPr="00125726">
              <w:rPr>
                <w:rFonts w:ascii="Times New Roman" w:eastAsia="Times New Roman" w:hAnsi="Times New Roman" w:cs="Times New Roman"/>
                <w:b/>
                <w:bCs/>
                <w:sz w:val="20"/>
                <w:szCs w:val="20"/>
                <w:lang w:eastAsia="ru-RU"/>
              </w:rPr>
              <w:t>:</w:t>
            </w:r>
          </w:p>
        </w:tc>
      </w:tr>
      <w:tr w:rsidR="0073387B" w:rsidRPr="0073387B" w14:paraId="641F77BD" w14:textId="77777777" w:rsidTr="0073387B">
        <w:tc>
          <w:tcPr>
            <w:tcW w:w="540" w:type="pct"/>
            <w:vMerge/>
            <w:vAlign w:val="center"/>
          </w:tcPr>
          <w:p w14:paraId="1E333B17" w14:textId="77777777" w:rsidR="0073387B" w:rsidRPr="0073387B" w:rsidRDefault="0073387B" w:rsidP="0073387B">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2E6E9A3A" w14:textId="17F287DF" w:rsidR="0073387B" w:rsidRPr="0073387B" w:rsidRDefault="0007755D" w:rsidP="00AA1F11">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07755D">
              <w:rPr>
                <w:rFonts w:ascii="Times New Roman" w:eastAsia="Times New Roman" w:hAnsi="Times New Roman" w:cs="Times New Roman"/>
                <w:sz w:val="20"/>
                <w:szCs w:val="20"/>
                <w:lang w:eastAsia="ru-RU"/>
              </w:rPr>
              <w:t xml:space="preserve">Комиссия отказывает в допуске к участию в аукционе по основаниям, предусмотренным </w:t>
            </w:r>
            <w:r w:rsidR="00634CED">
              <w:rPr>
                <w:rFonts w:ascii="Times New Roman" w:eastAsia="Times New Roman" w:hAnsi="Times New Roman" w:cs="Times New Roman"/>
                <w:sz w:val="20"/>
                <w:szCs w:val="20"/>
                <w:lang w:eastAsia="ru-RU"/>
              </w:rPr>
              <w:t>ст. 22.4. – 22.6.</w:t>
            </w:r>
            <w:r w:rsidR="00974F20">
              <w:rPr>
                <w:rFonts w:ascii="Times New Roman" w:eastAsia="Times New Roman" w:hAnsi="Times New Roman" w:cs="Times New Roman"/>
                <w:sz w:val="20"/>
                <w:szCs w:val="20"/>
                <w:lang w:eastAsia="ru-RU"/>
              </w:rPr>
              <w:t xml:space="preserve"> </w:t>
            </w:r>
            <w:r w:rsidRPr="0007755D">
              <w:rPr>
                <w:rFonts w:ascii="Times New Roman" w:eastAsia="Times New Roman" w:hAnsi="Times New Roman" w:cs="Times New Roman"/>
                <w:sz w:val="20"/>
                <w:szCs w:val="20"/>
                <w:lang w:eastAsia="ru-RU"/>
              </w:rPr>
              <w:t>Положения.</w:t>
            </w:r>
          </w:p>
        </w:tc>
      </w:tr>
      <w:tr w:rsidR="0024495D" w:rsidRPr="0073387B" w14:paraId="5589B722" w14:textId="77777777" w:rsidTr="004F40AA">
        <w:trPr>
          <w:trHeight w:val="196"/>
        </w:trPr>
        <w:tc>
          <w:tcPr>
            <w:tcW w:w="540" w:type="pct"/>
            <w:vMerge w:val="restart"/>
            <w:shd w:val="clear" w:color="auto" w:fill="FFFFFF"/>
            <w:vAlign w:val="center"/>
          </w:tcPr>
          <w:p w14:paraId="6364F469" w14:textId="00867335" w:rsidR="0024495D" w:rsidRPr="0073387B" w:rsidRDefault="0073387B"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r w:rsidR="00CC2ED0">
              <w:rPr>
                <w:rFonts w:ascii="Times New Roman" w:eastAsia="Times New Roman" w:hAnsi="Times New Roman" w:cs="Times New Roman"/>
                <w:b/>
                <w:sz w:val="20"/>
                <w:szCs w:val="20"/>
                <w:lang w:eastAsia="ru-RU"/>
              </w:rPr>
              <w:t>7</w:t>
            </w:r>
          </w:p>
        </w:tc>
        <w:tc>
          <w:tcPr>
            <w:tcW w:w="4460" w:type="pct"/>
            <w:shd w:val="clear" w:color="auto" w:fill="D9E2F3" w:themeFill="accent1" w:themeFillTint="33"/>
            <w:vAlign w:val="center"/>
          </w:tcPr>
          <w:p w14:paraId="33015795" w14:textId="2AC0BBA5" w:rsidR="0024495D" w:rsidRPr="0073387B" w:rsidRDefault="0024495D" w:rsidP="0024495D">
            <w:pPr>
              <w:widowControl w:val="0"/>
              <w:autoSpaceDE w:val="0"/>
              <w:autoSpaceDN w:val="0"/>
              <w:adjustRightInd w:val="0"/>
              <w:spacing w:after="0" w:line="240" w:lineRule="auto"/>
              <w:ind w:left="2"/>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Отдельными файлами прилагаются:</w:t>
            </w:r>
          </w:p>
        </w:tc>
      </w:tr>
      <w:tr w:rsidR="0024495D" w:rsidRPr="0073387B" w14:paraId="5D87B594" w14:textId="77777777" w:rsidTr="005660A5">
        <w:trPr>
          <w:trHeight w:val="196"/>
        </w:trPr>
        <w:tc>
          <w:tcPr>
            <w:tcW w:w="540" w:type="pct"/>
            <w:vMerge/>
            <w:shd w:val="clear" w:color="auto" w:fill="FFFFFF"/>
            <w:vAlign w:val="center"/>
          </w:tcPr>
          <w:p w14:paraId="0F975DFC"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01DDD00B" w14:textId="41877E28" w:rsidR="0024495D" w:rsidRPr="0073387B" w:rsidRDefault="0024495D" w:rsidP="0024495D">
            <w:pPr>
              <w:widowControl w:val="0"/>
              <w:autoSpaceDE w:val="0"/>
              <w:autoSpaceDN w:val="0"/>
              <w:adjustRightInd w:val="0"/>
              <w:spacing w:after="0" w:line="240" w:lineRule="auto"/>
              <w:ind w:left="2"/>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1. Описание предмета закупки (Техническое задание);</w:t>
            </w:r>
          </w:p>
          <w:p w14:paraId="05FF9F80" w14:textId="622C777C" w:rsidR="0024495D" w:rsidRPr="0073387B" w:rsidRDefault="0024495D" w:rsidP="0024495D">
            <w:pPr>
              <w:widowControl w:val="0"/>
              <w:autoSpaceDE w:val="0"/>
              <w:autoSpaceDN w:val="0"/>
              <w:adjustRightInd w:val="0"/>
              <w:spacing w:after="0" w:line="240" w:lineRule="auto"/>
              <w:ind w:left="2"/>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2. Проект договора;</w:t>
            </w:r>
          </w:p>
          <w:p w14:paraId="6CDC4181" w14:textId="77777777" w:rsidR="0024495D" w:rsidRPr="0073387B" w:rsidRDefault="0024495D" w:rsidP="0024495D">
            <w:pPr>
              <w:widowControl w:val="0"/>
              <w:autoSpaceDE w:val="0"/>
              <w:autoSpaceDN w:val="0"/>
              <w:adjustRightInd w:val="0"/>
              <w:spacing w:after="0" w:line="240" w:lineRule="auto"/>
              <w:ind w:left="2"/>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3. Обоснование НМЦД;</w:t>
            </w:r>
          </w:p>
          <w:p w14:paraId="1CB79836" w14:textId="3C8D2CED" w:rsidR="0024495D" w:rsidRPr="0073387B" w:rsidRDefault="0024495D" w:rsidP="0024495D">
            <w:pPr>
              <w:widowControl w:val="0"/>
              <w:autoSpaceDE w:val="0"/>
              <w:autoSpaceDN w:val="0"/>
              <w:adjustRightInd w:val="0"/>
              <w:spacing w:after="0" w:line="240" w:lineRule="auto"/>
              <w:ind w:left="2"/>
              <w:contextualSpacing/>
              <w:jc w:val="both"/>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Cs/>
                <w:sz w:val="20"/>
                <w:szCs w:val="20"/>
                <w:lang w:eastAsia="ru-RU"/>
              </w:rPr>
              <w:t>4. Рекомендуемая форма заявки участника закупки</w:t>
            </w:r>
            <w:r w:rsidR="001673BD">
              <w:rPr>
                <w:rFonts w:ascii="Times New Roman" w:eastAsia="Times New Roman" w:hAnsi="Times New Roman" w:cs="Times New Roman"/>
                <w:bCs/>
                <w:sz w:val="20"/>
                <w:szCs w:val="20"/>
                <w:lang w:eastAsia="ru-RU"/>
              </w:rPr>
              <w:t>.</w:t>
            </w:r>
          </w:p>
          <w:p w14:paraId="3CFD53E1" w14:textId="5624347B" w:rsidR="0024495D" w:rsidRPr="001673BD" w:rsidRDefault="0024495D" w:rsidP="0024495D">
            <w:pPr>
              <w:widowControl w:val="0"/>
              <w:autoSpaceDE w:val="0"/>
              <w:autoSpaceDN w:val="0"/>
              <w:adjustRightInd w:val="0"/>
              <w:spacing w:after="0" w:line="240" w:lineRule="auto"/>
              <w:ind w:left="2"/>
              <w:contextualSpacing/>
              <w:jc w:val="both"/>
              <w:rPr>
                <w:rFonts w:ascii="Times New Roman" w:eastAsia="Times New Roman" w:hAnsi="Times New Roman" w:cs="Times New Roman"/>
                <w:bCs/>
                <w:sz w:val="20"/>
                <w:szCs w:val="20"/>
                <w:lang w:eastAsia="ru-RU"/>
              </w:rPr>
            </w:pPr>
          </w:p>
        </w:tc>
      </w:tr>
      <w:tr w:rsidR="0024495D" w:rsidRPr="0073387B" w14:paraId="10360C2C" w14:textId="77777777" w:rsidTr="00F02ACD">
        <w:trPr>
          <w:trHeight w:val="196"/>
        </w:trPr>
        <w:tc>
          <w:tcPr>
            <w:tcW w:w="540" w:type="pct"/>
            <w:vMerge w:val="restart"/>
            <w:shd w:val="clear" w:color="auto" w:fill="FFFFFF"/>
            <w:vAlign w:val="center"/>
          </w:tcPr>
          <w:p w14:paraId="35A3192F" w14:textId="7AA3002C"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r w:rsidRPr="0073387B">
              <w:rPr>
                <w:rFonts w:ascii="Times New Roman" w:eastAsia="Times New Roman" w:hAnsi="Times New Roman" w:cs="Times New Roman"/>
                <w:b/>
                <w:sz w:val="20"/>
                <w:szCs w:val="20"/>
                <w:lang w:eastAsia="ru-RU"/>
              </w:rPr>
              <w:t>2</w:t>
            </w:r>
            <w:r w:rsidR="00CC2ED0">
              <w:rPr>
                <w:rFonts w:ascii="Times New Roman" w:eastAsia="Times New Roman" w:hAnsi="Times New Roman" w:cs="Times New Roman"/>
                <w:b/>
                <w:sz w:val="20"/>
                <w:szCs w:val="20"/>
                <w:lang w:eastAsia="ru-RU"/>
              </w:rPr>
              <w:t>8</w:t>
            </w:r>
          </w:p>
        </w:tc>
        <w:tc>
          <w:tcPr>
            <w:tcW w:w="4460" w:type="pct"/>
            <w:shd w:val="clear" w:color="auto" w:fill="D9E2F3" w:themeFill="accent1" w:themeFillTint="33"/>
            <w:vAlign w:val="center"/>
          </w:tcPr>
          <w:p w14:paraId="4D09E8D5" w14:textId="3624318D" w:rsidR="0024495D" w:rsidRPr="0073387B" w:rsidRDefault="0024495D" w:rsidP="0024495D">
            <w:pPr>
              <w:widowControl w:val="0"/>
              <w:autoSpaceDE w:val="0"/>
              <w:autoSpaceDN w:val="0"/>
              <w:adjustRightInd w:val="0"/>
              <w:spacing w:after="0" w:line="240" w:lineRule="auto"/>
              <w:ind w:left="2"/>
              <w:contextualSpacing/>
              <w:jc w:val="center"/>
              <w:rPr>
                <w:rFonts w:ascii="Times New Roman" w:eastAsia="Times New Roman" w:hAnsi="Times New Roman" w:cs="Times New Roman"/>
                <w:bCs/>
                <w:sz w:val="20"/>
                <w:szCs w:val="20"/>
                <w:lang w:eastAsia="ru-RU"/>
              </w:rPr>
            </w:pPr>
            <w:r w:rsidRPr="0073387B">
              <w:rPr>
                <w:rFonts w:ascii="Times New Roman" w:eastAsia="Times New Roman" w:hAnsi="Times New Roman" w:cs="Times New Roman"/>
                <w:b/>
                <w:sz w:val="20"/>
                <w:szCs w:val="20"/>
                <w:lang w:eastAsia="ru-RU"/>
              </w:rPr>
              <w:t>Иные требования, определенные Положением о закупке товаров, работ, услуг Заказчика</w:t>
            </w:r>
          </w:p>
        </w:tc>
      </w:tr>
      <w:tr w:rsidR="0024495D" w:rsidRPr="0073387B" w14:paraId="388ADADB" w14:textId="77777777" w:rsidTr="005660A5">
        <w:trPr>
          <w:trHeight w:val="196"/>
        </w:trPr>
        <w:tc>
          <w:tcPr>
            <w:tcW w:w="540" w:type="pct"/>
            <w:vMerge/>
            <w:shd w:val="clear" w:color="auto" w:fill="FFFFFF"/>
            <w:vAlign w:val="center"/>
          </w:tcPr>
          <w:p w14:paraId="047DB0D5" w14:textId="77777777" w:rsidR="0024495D" w:rsidRPr="0073387B" w:rsidRDefault="0024495D" w:rsidP="0024495D">
            <w:pPr>
              <w:widowControl w:val="0"/>
              <w:autoSpaceDE w:val="0"/>
              <w:autoSpaceDN w:val="0"/>
              <w:adjustRightInd w:val="0"/>
              <w:spacing w:after="0" w:line="240" w:lineRule="auto"/>
              <w:ind w:left="-108" w:right="-97"/>
              <w:contextualSpacing/>
              <w:jc w:val="center"/>
              <w:rPr>
                <w:rFonts w:ascii="Times New Roman" w:eastAsia="Times New Roman" w:hAnsi="Times New Roman" w:cs="Times New Roman"/>
                <w:b/>
                <w:sz w:val="20"/>
                <w:szCs w:val="20"/>
                <w:lang w:eastAsia="ru-RU"/>
              </w:rPr>
            </w:pPr>
          </w:p>
        </w:tc>
        <w:tc>
          <w:tcPr>
            <w:tcW w:w="4460" w:type="pct"/>
            <w:shd w:val="clear" w:color="auto" w:fill="FFFFFF"/>
            <w:vAlign w:val="center"/>
          </w:tcPr>
          <w:p w14:paraId="64F57B5F" w14:textId="402C059F" w:rsidR="0024495D" w:rsidRPr="0073387B" w:rsidRDefault="00B74D64" w:rsidP="0024495D">
            <w:pPr>
              <w:widowControl w:val="0"/>
              <w:autoSpaceDE w:val="0"/>
              <w:autoSpaceDN w:val="0"/>
              <w:adjustRightInd w:val="0"/>
              <w:spacing w:after="0" w:line="240" w:lineRule="auto"/>
              <w:ind w:left="2"/>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 установлено</w:t>
            </w:r>
          </w:p>
        </w:tc>
      </w:tr>
    </w:tbl>
    <w:p w14:paraId="7A74AE5C" w14:textId="77777777" w:rsidR="000900AC" w:rsidRPr="00731559" w:rsidRDefault="000900AC" w:rsidP="00E73795">
      <w:pPr>
        <w:widowControl w:val="0"/>
        <w:spacing w:after="0" w:line="240" w:lineRule="auto"/>
        <w:rPr>
          <w:rFonts w:ascii="Times New Roman" w:hAnsi="Times New Roman" w:cs="Times New Roman"/>
        </w:rPr>
      </w:pPr>
    </w:p>
    <w:sectPr w:rsidR="000900AC" w:rsidRPr="00731559" w:rsidSect="00D850BC">
      <w:footerReference w:type="default" r:id="rId17"/>
      <w:pgSz w:w="11906" w:h="16838"/>
      <w:pgMar w:top="1134" w:right="907" w:bottom="567" w:left="1134" w:header="720" w:footer="720" w:gutter="0"/>
      <w:pgNumType w:start="1" w:chapSep="period"/>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8FD64" w14:textId="77777777" w:rsidR="00553702" w:rsidRDefault="00553702">
      <w:pPr>
        <w:spacing w:after="0" w:line="240" w:lineRule="auto"/>
      </w:pPr>
      <w:r>
        <w:separator/>
      </w:r>
    </w:p>
  </w:endnote>
  <w:endnote w:type="continuationSeparator" w:id="0">
    <w:p w14:paraId="6E7EA11E" w14:textId="77777777" w:rsidR="00553702" w:rsidRDefault="00553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D7BDE" w14:textId="70D17B38" w:rsidR="00F73068" w:rsidRDefault="00F73068" w:rsidP="0054310E">
    <w:pPr>
      <w:pStyle w:val="a9"/>
      <w:tabs>
        <w:tab w:val="clear" w:pos="4677"/>
      </w:tabs>
    </w:pPr>
    <w:r>
      <w:tab/>
    </w:r>
    <w:r>
      <w:fldChar w:fldCharType="begin"/>
    </w:r>
    <w:r>
      <w:instrText xml:space="preserve"> PAGE   \* MERGEFORMAT </w:instrText>
    </w:r>
    <w:r>
      <w:fldChar w:fldCharType="separate"/>
    </w:r>
    <w:r>
      <w:rPr>
        <w:noProof/>
      </w:rPr>
      <w:t>10</w:t>
    </w:r>
    <w:r>
      <w:fldChar w:fldCharType="end"/>
    </w:r>
  </w:p>
  <w:p w14:paraId="1915D6A2" w14:textId="4D515800" w:rsidR="00F73068" w:rsidRDefault="00F73068">
    <w:pPr>
      <w:pStyle w:val="a9"/>
    </w:pPr>
  </w:p>
  <w:p w14:paraId="75D7B64D" w14:textId="77777777" w:rsidR="00F73068" w:rsidRDefault="00F730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A542F" w14:textId="77777777" w:rsidR="00553702" w:rsidRDefault="00553702">
      <w:pPr>
        <w:spacing w:after="0" w:line="240" w:lineRule="auto"/>
      </w:pPr>
      <w:r>
        <w:separator/>
      </w:r>
    </w:p>
  </w:footnote>
  <w:footnote w:type="continuationSeparator" w:id="0">
    <w:p w14:paraId="7372210E" w14:textId="77777777" w:rsidR="00553702" w:rsidRDefault="00553702">
      <w:pPr>
        <w:spacing w:after="0" w:line="240" w:lineRule="auto"/>
      </w:pPr>
      <w:r>
        <w:continuationSeparator/>
      </w:r>
    </w:p>
  </w:footnote>
  <w:footnote w:id="1">
    <w:p w14:paraId="3262B974" w14:textId="39FC7656" w:rsidR="00F73068" w:rsidRDefault="00F73068">
      <w:pPr>
        <w:pStyle w:val="af7"/>
      </w:pPr>
      <w:r>
        <w:rPr>
          <w:rStyle w:val="aff0"/>
        </w:rPr>
        <w:footnoteRef/>
      </w:r>
      <w:r>
        <w:t xml:space="preserve"> </w:t>
      </w:r>
      <w:r w:rsidRPr="00CD6114">
        <w:t>в соответствии с частями 9, 10 статьи 4 Федерального закона №</w:t>
      </w:r>
      <w:r>
        <w:t> </w:t>
      </w:r>
      <w:r w:rsidRPr="00CD6114">
        <w:t>223-ФЗ</w:t>
      </w:r>
    </w:p>
  </w:footnote>
  <w:footnote w:id="2">
    <w:p w14:paraId="13195577" w14:textId="79FD696E" w:rsidR="0073387B" w:rsidRDefault="0073387B">
      <w:pPr>
        <w:pStyle w:val="af7"/>
      </w:pPr>
      <w:r>
        <w:rPr>
          <w:rStyle w:val="aff0"/>
        </w:rPr>
        <w:footnoteRef/>
      </w:r>
      <w:r>
        <w:t xml:space="preserve"> </w:t>
      </w:r>
      <w:r w:rsidRPr="0015588A">
        <w:rPr>
          <w:sz w:val="16"/>
          <w:szCs w:val="16"/>
        </w:rPr>
        <w:t xml:space="preserve">Ответственность за недостоверность информации и (или) документов, направленных </w:t>
      </w:r>
      <w:r>
        <w:rPr>
          <w:sz w:val="16"/>
          <w:szCs w:val="16"/>
        </w:rPr>
        <w:t>в составе заявки на участие в закупке</w:t>
      </w:r>
      <w:r w:rsidRPr="0015588A">
        <w:rPr>
          <w:sz w:val="16"/>
          <w:szCs w:val="16"/>
        </w:rPr>
        <w:t>,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844A7"/>
    <w:multiLevelType w:val="hybridMultilevel"/>
    <w:tmpl w:val="3110C090"/>
    <w:lvl w:ilvl="0" w:tplc="CE982100">
      <w:start w:val="10"/>
      <w:numFmt w:val="decimal"/>
      <w:lvlText w:val="%1."/>
      <w:lvlJc w:val="left"/>
      <w:pPr>
        <w:tabs>
          <w:tab w:val="num" w:pos="540"/>
        </w:tabs>
        <w:ind w:left="540" w:hanging="360"/>
      </w:pPr>
    </w:lvl>
    <w:lvl w:ilvl="1" w:tplc="BC5A6F06">
      <w:numFmt w:val="none"/>
      <w:pStyle w:val="2"/>
      <w:lvlText w:val=""/>
      <w:lvlJc w:val="left"/>
      <w:pPr>
        <w:tabs>
          <w:tab w:val="num" w:pos="360"/>
        </w:tabs>
        <w:ind w:left="0" w:firstLine="0"/>
      </w:pPr>
    </w:lvl>
    <w:lvl w:ilvl="2" w:tplc="585E6B80">
      <w:numFmt w:val="none"/>
      <w:lvlText w:val=""/>
      <w:lvlJc w:val="left"/>
      <w:pPr>
        <w:tabs>
          <w:tab w:val="num" w:pos="360"/>
        </w:tabs>
        <w:ind w:left="0" w:firstLine="0"/>
      </w:pPr>
    </w:lvl>
    <w:lvl w:ilvl="3" w:tplc="8B164C38">
      <w:numFmt w:val="none"/>
      <w:lvlText w:val=""/>
      <w:lvlJc w:val="left"/>
      <w:pPr>
        <w:tabs>
          <w:tab w:val="num" w:pos="360"/>
        </w:tabs>
        <w:ind w:left="0" w:firstLine="0"/>
      </w:pPr>
    </w:lvl>
    <w:lvl w:ilvl="4" w:tplc="61D8FEDE">
      <w:numFmt w:val="none"/>
      <w:lvlText w:val=""/>
      <w:lvlJc w:val="left"/>
      <w:pPr>
        <w:tabs>
          <w:tab w:val="num" w:pos="360"/>
        </w:tabs>
        <w:ind w:left="0" w:firstLine="0"/>
      </w:pPr>
    </w:lvl>
    <w:lvl w:ilvl="5" w:tplc="5590EA44">
      <w:numFmt w:val="none"/>
      <w:lvlText w:val=""/>
      <w:lvlJc w:val="left"/>
      <w:pPr>
        <w:tabs>
          <w:tab w:val="num" w:pos="360"/>
        </w:tabs>
        <w:ind w:left="0" w:firstLine="0"/>
      </w:pPr>
    </w:lvl>
    <w:lvl w:ilvl="6" w:tplc="D74E4DC0">
      <w:numFmt w:val="none"/>
      <w:lvlText w:val=""/>
      <w:lvlJc w:val="left"/>
      <w:pPr>
        <w:tabs>
          <w:tab w:val="num" w:pos="360"/>
        </w:tabs>
        <w:ind w:left="0" w:firstLine="0"/>
      </w:pPr>
    </w:lvl>
    <w:lvl w:ilvl="7" w:tplc="1E96A240">
      <w:numFmt w:val="none"/>
      <w:lvlText w:val=""/>
      <w:lvlJc w:val="left"/>
      <w:pPr>
        <w:tabs>
          <w:tab w:val="num" w:pos="360"/>
        </w:tabs>
        <w:ind w:left="0" w:firstLine="0"/>
      </w:pPr>
    </w:lvl>
    <w:lvl w:ilvl="8" w:tplc="20D626C0">
      <w:numFmt w:val="none"/>
      <w:lvlText w:val=""/>
      <w:lvlJc w:val="left"/>
      <w:pPr>
        <w:tabs>
          <w:tab w:val="num" w:pos="360"/>
        </w:tabs>
        <w:ind w:left="0" w:firstLine="0"/>
      </w:pPr>
    </w:lvl>
  </w:abstractNum>
  <w:abstractNum w:abstractNumId="2" w15:restartNumberingAfterBreak="0">
    <w:nsid w:val="0AE7751B"/>
    <w:multiLevelType w:val="hybridMultilevel"/>
    <w:tmpl w:val="EF286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FB7011"/>
    <w:multiLevelType w:val="hybridMultilevel"/>
    <w:tmpl w:val="3926D8BC"/>
    <w:lvl w:ilvl="0" w:tplc="2F7E7E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8E4F74"/>
    <w:multiLevelType w:val="hybridMultilevel"/>
    <w:tmpl w:val="A22E2C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56" w:hanging="360"/>
      </w:pPr>
      <w:rPr>
        <w:rFonts w:ascii="Courier New" w:hAnsi="Courier New" w:cs="Courier New" w:hint="default"/>
      </w:rPr>
    </w:lvl>
    <w:lvl w:ilvl="2" w:tplc="04190005" w:tentative="1">
      <w:start w:val="1"/>
      <w:numFmt w:val="bullet"/>
      <w:lvlText w:val=""/>
      <w:lvlJc w:val="left"/>
      <w:pPr>
        <w:ind w:left="2876" w:hanging="360"/>
      </w:pPr>
      <w:rPr>
        <w:rFonts w:ascii="Wingdings" w:hAnsi="Wingdings" w:hint="default"/>
      </w:rPr>
    </w:lvl>
    <w:lvl w:ilvl="3" w:tplc="04190001" w:tentative="1">
      <w:start w:val="1"/>
      <w:numFmt w:val="bullet"/>
      <w:lvlText w:val=""/>
      <w:lvlJc w:val="left"/>
      <w:pPr>
        <w:ind w:left="3596" w:hanging="360"/>
      </w:pPr>
      <w:rPr>
        <w:rFonts w:ascii="Symbol" w:hAnsi="Symbol" w:hint="default"/>
      </w:rPr>
    </w:lvl>
    <w:lvl w:ilvl="4" w:tplc="04190003" w:tentative="1">
      <w:start w:val="1"/>
      <w:numFmt w:val="bullet"/>
      <w:lvlText w:val="o"/>
      <w:lvlJc w:val="left"/>
      <w:pPr>
        <w:ind w:left="4316" w:hanging="360"/>
      </w:pPr>
      <w:rPr>
        <w:rFonts w:ascii="Courier New" w:hAnsi="Courier New" w:cs="Courier New" w:hint="default"/>
      </w:rPr>
    </w:lvl>
    <w:lvl w:ilvl="5" w:tplc="04190005" w:tentative="1">
      <w:start w:val="1"/>
      <w:numFmt w:val="bullet"/>
      <w:lvlText w:val=""/>
      <w:lvlJc w:val="left"/>
      <w:pPr>
        <w:ind w:left="5036" w:hanging="360"/>
      </w:pPr>
      <w:rPr>
        <w:rFonts w:ascii="Wingdings" w:hAnsi="Wingdings" w:hint="default"/>
      </w:rPr>
    </w:lvl>
    <w:lvl w:ilvl="6" w:tplc="04190001" w:tentative="1">
      <w:start w:val="1"/>
      <w:numFmt w:val="bullet"/>
      <w:lvlText w:val=""/>
      <w:lvlJc w:val="left"/>
      <w:pPr>
        <w:ind w:left="5756" w:hanging="360"/>
      </w:pPr>
      <w:rPr>
        <w:rFonts w:ascii="Symbol" w:hAnsi="Symbol" w:hint="default"/>
      </w:rPr>
    </w:lvl>
    <w:lvl w:ilvl="7" w:tplc="04190003" w:tentative="1">
      <w:start w:val="1"/>
      <w:numFmt w:val="bullet"/>
      <w:lvlText w:val="o"/>
      <w:lvlJc w:val="left"/>
      <w:pPr>
        <w:ind w:left="6476" w:hanging="360"/>
      </w:pPr>
      <w:rPr>
        <w:rFonts w:ascii="Courier New" w:hAnsi="Courier New" w:cs="Courier New" w:hint="default"/>
      </w:rPr>
    </w:lvl>
    <w:lvl w:ilvl="8" w:tplc="04190005" w:tentative="1">
      <w:start w:val="1"/>
      <w:numFmt w:val="bullet"/>
      <w:lvlText w:val=""/>
      <w:lvlJc w:val="left"/>
      <w:pPr>
        <w:ind w:left="7196" w:hanging="360"/>
      </w:pPr>
      <w:rPr>
        <w:rFonts w:ascii="Wingdings" w:hAnsi="Wingdings" w:hint="default"/>
      </w:rPr>
    </w:lvl>
  </w:abstractNum>
  <w:abstractNum w:abstractNumId="5" w15:restartNumberingAfterBreak="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6" w15:restartNumberingAfterBreak="0">
    <w:nsid w:val="18F46D15"/>
    <w:multiLevelType w:val="hybridMultilevel"/>
    <w:tmpl w:val="E408C1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A46EC4"/>
    <w:multiLevelType w:val="multilevel"/>
    <w:tmpl w:val="668C8666"/>
    <w:lvl w:ilvl="0">
      <w:start w:val="13"/>
      <w:numFmt w:val="decimal"/>
      <w:lvlText w:val="%1."/>
      <w:lvlJc w:val="left"/>
      <w:pPr>
        <w:ind w:left="645" w:hanging="645"/>
      </w:pPr>
      <w:rPr>
        <w:rFonts w:hint="default"/>
      </w:rPr>
    </w:lvl>
    <w:lvl w:ilvl="1">
      <w:start w:val="1"/>
      <w:numFmt w:val="decimal"/>
      <w:lvlText w:val="%1.%2."/>
      <w:lvlJc w:val="left"/>
      <w:pPr>
        <w:ind w:left="1000" w:hanging="645"/>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8" w15:restartNumberingAfterBreak="0">
    <w:nsid w:val="1BFA07ED"/>
    <w:multiLevelType w:val="multilevel"/>
    <w:tmpl w:val="FA6ED9F8"/>
    <w:lvl w:ilvl="0">
      <w:start w:val="1"/>
      <w:numFmt w:val="decimal"/>
      <w:lvlText w:val="%1."/>
      <w:lvlJc w:val="left"/>
      <w:pPr>
        <w:ind w:left="3763" w:hanging="360"/>
      </w:pPr>
      <w:rPr>
        <w:b/>
      </w:rPr>
    </w:lvl>
    <w:lvl w:ilvl="1">
      <w:start w:val="1"/>
      <w:numFmt w:val="decimal"/>
      <w:lvlText w:val="%1.%2."/>
      <w:lvlJc w:val="left"/>
      <w:pPr>
        <w:ind w:left="7947" w:hanging="432"/>
      </w:pPr>
      <w:rPr>
        <w:i w:val="0"/>
        <w:sz w:val="24"/>
      </w:rPr>
    </w:lvl>
    <w:lvl w:ilvl="2">
      <w:start w:val="1"/>
      <w:numFmt w:val="decimal"/>
      <w:lvlText w:val="%1.%2.%3."/>
      <w:lvlJc w:val="left"/>
      <w:pPr>
        <w:ind w:left="4758" w:hanging="504"/>
      </w:pPr>
      <w:rPr>
        <w:i w:val="0"/>
        <w:sz w:val="24"/>
      </w:rPr>
    </w:lvl>
    <w:lvl w:ilvl="3">
      <w:start w:val="1"/>
      <w:numFmt w:val="decimal"/>
      <w:lvlText w:val="%1.%2.%3.%4."/>
      <w:lvlJc w:val="left"/>
      <w:pPr>
        <w:ind w:left="5469" w:hanging="648"/>
      </w:pPr>
    </w:lvl>
    <w:lvl w:ilvl="4">
      <w:start w:val="1"/>
      <w:numFmt w:val="decimal"/>
      <w:lvlText w:val="%1.%2.%3.%4.%5."/>
      <w:lvlJc w:val="left"/>
      <w:pPr>
        <w:ind w:left="5635" w:hanging="792"/>
      </w:pPr>
    </w:lvl>
    <w:lvl w:ilvl="5">
      <w:start w:val="1"/>
      <w:numFmt w:val="decimal"/>
      <w:lvlText w:val="%1.%2.%3.%4.%5.%6."/>
      <w:lvlJc w:val="left"/>
      <w:pPr>
        <w:ind w:left="6139" w:hanging="936"/>
      </w:pPr>
    </w:lvl>
    <w:lvl w:ilvl="6">
      <w:start w:val="1"/>
      <w:numFmt w:val="decimal"/>
      <w:lvlText w:val="%1.%2.%3.%4.%5.%6.%7."/>
      <w:lvlJc w:val="left"/>
      <w:pPr>
        <w:ind w:left="6643" w:hanging="1080"/>
      </w:pPr>
    </w:lvl>
    <w:lvl w:ilvl="7">
      <w:start w:val="1"/>
      <w:numFmt w:val="decimal"/>
      <w:lvlText w:val="%1.%2.%3.%4.%5.%6.%7.%8."/>
      <w:lvlJc w:val="left"/>
      <w:pPr>
        <w:ind w:left="7147" w:hanging="1224"/>
      </w:pPr>
    </w:lvl>
    <w:lvl w:ilvl="8">
      <w:start w:val="1"/>
      <w:numFmt w:val="decimal"/>
      <w:lvlText w:val="%1.%2.%3.%4.%5.%6.%7.%8.%9."/>
      <w:lvlJc w:val="left"/>
      <w:pPr>
        <w:ind w:left="7723" w:hanging="1440"/>
      </w:pPr>
    </w:lvl>
  </w:abstractNum>
  <w:abstractNum w:abstractNumId="9" w15:restartNumberingAfterBreak="0">
    <w:nsid w:val="1BFB314D"/>
    <w:multiLevelType w:val="multilevel"/>
    <w:tmpl w:val="1BC0DD5A"/>
    <w:lvl w:ilvl="0">
      <w:start w:val="6"/>
      <w:numFmt w:val="decimal"/>
      <w:lvlText w:val="%1."/>
      <w:lvlJc w:val="left"/>
      <w:pPr>
        <w:ind w:left="720" w:hanging="360"/>
      </w:pPr>
    </w:lvl>
    <w:lvl w:ilvl="1">
      <w:start w:val="2"/>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20522F1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205D485C"/>
    <w:multiLevelType w:val="hybridMultilevel"/>
    <w:tmpl w:val="35521670"/>
    <w:lvl w:ilvl="0" w:tplc="968E4EB0">
      <w:start w:val="6"/>
      <w:numFmt w:val="decimal"/>
      <w:lvlText w:val="%1."/>
      <w:lvlJc w:val="left"/>
      <w:pPr>
        <w:ind w:left="2640" w:hanging="360"/>
      </w:pPr>
      <w:rPr>
        <w:rFonts w:hint="default"/>
      </w:rPr>
    </w:lvl>
    <w:lvl w:ilvl="1" w:tplc="04190019" w:tentative="1">
      <w:start w:val="1"/>
      <w:numFmt w:val="lowerLetter"/>
      <w:lvlText w:val="%2."/>
      <w:lvlJc w:val="left"/>
      <w:pPr>
        <w:ind w:left="3360" w:hanging="360"/>
      </w:pPr>
    </w:lvl>
    <w:lvl w:ilvl="2" w:tplc="0419001B" w:tentative="1">
      <w:start w:val="1"/>
      <w:numFmt w:val="lowerRoman"/>
      <w:lvlText w:val="%3."/>
      <w:lvlJc w:val="right"/>
      <w:pPr>
        <w:ind w:left="4080" w:hanging="180"/>
      </w:pPr>
    </w:lvl>
    <w:lvl w:ilvl="3" w:tplc="0419000F" w:tentative="1">
      <w:start w:val="1"/>
      <w:numFmt w:val="decimal"/>
      <w:lvlText w:val="%4."/>
      <w:lvlJc w:val="left"/>
      <w:pPr>
        <w:ind w:left="4800" w:hanging="360"/>
      </w:pPr>
    </w:lvl>
    <w:lvl w:ilvl="4" w:tplc="04190019" w:tentative="1">
      <w:start w:val="1"/>
      <w:numFmt w:val="lowerLetter"/>
      <w:lvlText w:val="%5."/>
      <w:lvlJc w:val="left"/>
      <w:pPr>
        <w:ind w:left="5520" w:hanging="360"/>
      </w:pPr>
    </w:lvl>
    <w:lvl w:ilvl="5" w:tplc="0419001B" w:tentative="1">
      <w:start w:val="1"/>
      <w:numFmt w:val="lowerRoman"/>
      <w:lvlText w:val="%6."/>
      <w:lvlJc w:val="right"/>
      <w:pPr>
        <w:ind w:left="6240" w:hanging="180"/>
      </w:pPr>
    </w:lvl>
    <w:lvl w:ilvl="6" w:tplc="0419000F" w:tentative="1">
      <w:start w:val="1"/>
      <w:numFmt w:val="decimal"/>
      <w:lvlText w:val="%7."/>
      <w:lvlJc w:val="left"/>
      <w:pPr>
        <w:ind w:left="6960" w:hanging="360"/>
      </w:pPr>
    </w:lvl>
    <w:lvl w:ilvl="7" w:tplc="04190019" w:tentative="1">
      <w:start w:val="1"/>
      <w:numFmt w:val="lowerLetter"/>
      <w:lvlText w:val="%8."/>
      <w:lvlJc w:val="left"/>
      <w:pPr>
        <w:ind w:left="7680" w:hanging="360"/>
      </w:pPr>
    </w:lvl>
    <w:lvl w:ilvl="8" w:tplc="0419001B" w:tentative="1">
      <w:start w:val="1"/>
      <w:numFmt w:val="lowerRoman"/>
      <w:lvlText w:val="%9."/>
      <w:lvlJc w:val="right"/>
      <w:pPr>
        <w:ind w:left="8400" w:hanging="180"/>
      </w:pPr>
    </w:lvl>
  </w:abstractNum>
  <w:abstractNum w:abstractNumId="12" w15:restartNumberingAfterBreak="0">
    <w:nsid w:val="238B540B"/>
    <w:multiLevelType w:val="hybridMultilevel"/>
    <w:tmpl w:val="D508343A"/>
    <w:lvl w:ilvl="0" w:tplc="02E4491E">
      <w:start w:val="1"/>
      <w:numFmt w:val="decimal"/>
      <w:lvlText w:val="%1."/>
      <w:lvlJc w:val="left"/>
      <w:pPr>
        <w:ind w:left="-207" w:hanging="360"/>
      </w:pPr>
      <w:rPr>
        <w:rFonts w:hint="default"/>
      </w:rPr>
    </w:lvl>
    <w:lvl w:ilvl="1" w:tplc="7578F144">
      <w:start w:val="1"/>
      <w:numFmt w:val="lowerLetter"/>
      <w:lvlText w:val="%2."/>
      <w:lvlJc w:val="left"/>
      <w:pPr>
        <w:ind w:left="513" w:hanging="360"/>
      </w:pPr>
    </w:lvl>
    <w:lvl w:ilvl="2" w:tplc="780CDA0A">
      <w:start w:val="1"/>
      <w:numFmt w:val="lowerRoman"/>
      <w:lvlText w:val="%3."/>
      <w:lvlJc w:val="right"/>
      <w:pPr>
        <w:ind w:left="1233" w:hanging="180"/>
      </w:pPr>
    </w:lvl>
    <w:lvl w:ilvl="3" w:tplc="5204EBCC">
      <w:start w:val="1"/>
      <w:numFmt w:val="decimal"/>
      <w:lvlText w:val="%4."/>
      <w:lvlJc w:val="left"/>
      <w:pPr>
        <w:ind w:left="1953" w:hanging="360"/>
      </w:pPr>
    </w:lvl>
    <w:lvl w:ilvl="4" w:tplc="6FF0C72E">
      <w:start w:val="1"/>
      <w:numFmt w:val="lowerLetter"/>
      <w:lvlText w:val="%5."/>
      <w:lvlJc w:val="left"/>
      <w:pPr>
        <w:ind w:left="2673" w:hanging="360"/>
      </w:pPr>
    </w:lvl>
    <w:lvl w:ilvl="5" w:tplc="A74481B8">
      <w:start w:val="1"/>
      <w:numFmt w:val="lowerRoman"/>
      <w:lvlText w:val="%6."/>
      <w:lvlJc w:val="right"/>
      <w:pPr>
        <w:ind w:left="3393" w:hanging="180"/>
      </w:pPr>
    </w:lvl>
    <w:lvl w:ilvl="6" w:tplc="0C1838CA">
      <w:start w:val="1"/>
      <w:numFmt w:val="decimal"/>
      <w:lvlText w:val="%7."/>
      <w:lvlJc w:val="left"/>
      <w:pPr>
        <w:ind w:left="4113" w:hanging="360"/>
      </w:pPr>
    </w:lvl>
    <w:lvl w:ilvl="7" w:tplc="E954E7E4">
      <w:start w:val="1"/>
      <w:numFmt w:val="lowerLetter"/>
      <w:lvlText w:val="%8."/>
      <w:lvlJc w:val="left"/>
      <w:pPr>
        <w:ind w:left="4833" w:hanging="360"/>
      </w:pPr>
    </w:lvl>
    <w:lvl w:ilvl="8" w:tplc="A78C2588">
      <w:start w:val="1"/>
      <w:numFmt w:val="lowerRoman"/>
      <w:lvlText w:val="%9."/>
      <w:lvlJc w:val="right"/>
      <w:pPr>
        <w:ind w:left="5553" w:hanging="180"/>
      </w:pPr>
    </w:lvl>
  </w:abstractNum>
  <w:abstractNum w:abstractNumId="13" w15:restartNumberingAfterBreak="0">
    <w:nsid w:val="2A042072"/>
    <w:multiLevelType w:val="hybridMultilevel"/>
    <w:tmpl w:val="E2D00ACE"/>
    <w:lvl w:ilvl="0" w:tplc="CF5E015E">
      <w:start w:val="1"/>
      <w:numFmt w:val="decimal"/>
      <w:lvlText w:val="%1."/>
      <w:lvlJc w:val="left"/>
      <w:pPr>
        <w:tabs>
          <w:tab w:val="num" w:pos="930"/>
        </w:tabs>
        <w:ind w:left="930" w:hanging="360"/>
      </w:pPr>
      <w:rPr>
        <w:rFonts w:hint="default"/>
        <w:w w:val="102"/>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15:restartNumberingAfterBreak="0">
    <w:nsid w:val="2A400BEC"/>
    <w:multiLevelType w:val="multilevel"/>
    <w:tmpl w:val="2140E92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5" w15:restartNumberingAfterBreak="0">
    <w:nsid w:val="34670F90"/>
    <w:multiLevelType w:val="hybridMultilevel"/>
    <w:tmpl w:val="B85A0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D95315"/>
    <w:multiLevelType w:val="multilevel"/>
    <w:tmpl w:val="E5DA5FC6"/>
    <w:lvl w:ilvl="0">
      <w:start w:val="9"/>
      <w:numFmt w:val="decimal"/>
      <w:lvlText w:val="%1."/>
      <w:lvlJc w:val="left"/>
      <w:pPr>
        <w:ind w:left="786" w:hanging="360"/>
      </w:pPr>
      <w:rPr>
        <w:rFonts w:hint="default"/>
      </w:rPr>
    </w:lvl>
    <w:lvl w:ilvl="1">
      <w:start w:val="2"/>
      <w:numFmt w:val="decimal"/>
      <w:isLgl/>
      <w:lvlText w:val="%1.%2."/>
      <w:lvlJc w:val="left"/>
      <w:pPr>
        <w:ind w:left="1320"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748" w:hanging="720"/>
      </w:pPr>
      <w:rPr>
        <w:rFonts w:hint="default"/>
      </w:rPr>
    </w:lvl>
    <w:lvl w:ilvl="4">
      <w:start w:val="1"/>
      <w:numFmt w:val="decimal"/>
      <w:isLgl/>
      <w:lvlText w:val="%1.%2.%3.%4.%5."/>
      <w:lvlJc w:val="left"/>
      <w:pPr>
        <w:ind w:left="3642" w:hanging="1080"/>
      </w:pPr>
      <w:rPr>
        <w:rFonts w:hint="default"/>
      </w:rPr>
    </w:lvl>
    <w:lvl w:ilvl="5">
      <w:start w:val="1"/>
      <w:numFmt w:val="decimal"/>
      <w:isLgl/>
      <w:lvlText w:val="%1.%2.%3.%4.%5.%6."/>
      <w:lvlJc w:val="left"/>
      <w:pPr>
        <w:ind w:left="4176" w:hanging="1080"/>
      </w:pPr>
      <w:rPr>
        <w:rFonts w:hint="default"/>
      </w:rPr>
    </w:lvl>
    <w:lvl w:ilvl="6">
      <w:start w:val="1"/>
      <w:numFmt w:val="decimal"/>
      <w:isLgl/>
      <w:lvlText w:val="%1.%2.%3.%4.%5.%6.%7."/>
      <w:lvlJc w:val="left"/>
      <w:pPr>
        <w:ind w:left="5070" w:hanging="1440"/>
      </w:pPr>
      <w:rPr>
        <w:rFonts w:hint="default"/>
      </w:rPr>
    </w:lvl>
    <w:lvl w:ilvl="7">
      <w:start w:val="1"/>
      <w:numFmt w:val="decimal"/>
      <w:isLgl/>
      <w:lvlText w:val="%1.%2.%3.%4.%5.%6.%7.%8."/>
      <w:lvlJc w:val="left"/>
      <w:pPr>
        <w:ind w:left="5604" w:hanging="1440"/>
      </w:pPr>
      <w:rPr>
        <w:rFonts w:hint="default"/>
      </w:rPr>
    </w:lvl>
    <w:lvl w:ilvl="8">
      <w:start w:val="1"/>
      <w:numFmt w:val="decimal"/>
      <w:isLgl/>
      <w:lvlText w:val="%1.%2.%3.%4.%5.%6.%7.%8.%9."/>
      <w:lvlJc w:val="left"/>
      <w:pPr>
        <w:ind w:left="6498" w:hanging="1800"/>
      </w:pPr>
      <w:rPr>
        <w:rFonts w:hint="default"/>
      </w:rPr>
    </w:lvl>
  </w:abstractNum>
  <w:abstractNum w:abstractNumId="17" w15:restartNumberingAfterBreak="0">
    <w:nsid w:val="3BAD0AE1"/>
    <w:multiLevelType w:val="multilevel"/>
    <w:tmpl w:val="0419001F"/>
    <w:styleLink w:val="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64E6E72"/>
    <w:multiLevelType w:val="multilevel"/>
    <w:tmpl w:val="9B4C5488"/>
    <w:lvl w:ilvl="0">
      <w:start w:val="14"/>
      <w:numFmt w:val="decimal"/>
      <w:lvlText w:val="%1."/>
      <w:lvlJc w:val="left"/>
      <w:pPr>
        <w:ind w:left="660" w:hanging="660"/>
      </w:pPr>
    </w:lvl>
    <w:lvl w:ilvl="1">
      <w:start w:val="1"/>
      <w:numFmt w:val="decimal"/>
      <w:lvlText w:val="%1.%2."/>
      <w:lvlJc w:val="left"/>
      <w:pPr>
        <w:ind w:left="1014" w:hanging="660"/>
      </w:pPr>
    </w:lvl>
    <w:lvl w:ilvl="2">
      <w:start w:val="3"/>
      <w:numFmt w:val="decimal"/>
      <w:lvlText w:val="%1.%2.%3."/>
      <w:lvlJc w:val="left"/>
      <w:pPr>
        <w:ind w:left="1430"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9" w15:restartNumberingAfterBreak="0">
    <w:nsid w:val="48441D11"/>
    <w:multiLevelType w:val="hybridMultilevel"/>
    <w:tmpl w:val="C3F87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53604D"/>
    <w:multiLevelType w:val="hybridMultilevel"/>
    <w:tmpl w:val="EF3A2C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CE2620"/>
    <w:multiLevelType w:val="hybridMultilevel"/>
    <w:tmpl w:val="9EEE95EE"/>
    <w:lvl w:ilvl="0" w:tplc="2F7E7E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15268D"/>
    <w:multiLevelType w:val="multilevel"/>
    <w:tmpl w:val="36304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43E99"/>
    <w:multiLevelType w:val="hybridMultilevel"/>
    <w:tmpl w:val="85E29316"/>
    <w:lvl w:ilvl="0" w:tplc="CE2C25B2">
      <w:start w:val="1"/>
      <w:numFmt w:val="decimal"/>
      <w:lvlText w:val="%1)"/>
      <w:lvlJc w:val="left"/>
      <w:pPr>
        <w:ind w:left="442" w:hanging="408"/>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4" w15:restartNumberingAfterBreak="0">
    <w:nsid w:val="650A05AD"/>
    <w:multiLevelType w:val="hybridMultilevel"/>
    <w:tmpl w:val="DC7AC2BC"/>
    <w:lvl w:ilvl="0" w:tplc="2F7E7E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1C4737"/>
    <w:multiLevelType w:val="hybridMultilevel"/>
    <w:tmpl w:val="1636700E"/>
    <w:lvl w:ilvl="0" w:tplc="AA2C0222">
      <w:start w:val="1"/>
      <w:numFmt w:val="decimal"/>
      <w:lvlText w:val="%1."/>
      <w:lvlJc w:val="left"/>
      <w:pPr>
        <w:ind w:left="397"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A691C6D"/>
    <w:multiLevelType w:val="hybridMultilevel"/>
    <w:tmpl w:val="57523DF4"/>
    <w:lvl w:ilvl="0" w:tplc="04190011">
      <w:start w:val="1"/>
      <w:numFmt w:val="decimal"/>
      <w:lvlText w:val="%1)"/>
      <w:lvlJc w:val="left"/>
      <w:pPr>
        <w:ind w:left="1417" w:hanging="283"/>
      </w:pPr>
      <w:rPr>
        <w:rFonts w:hint="default"/>
      </w:rPr>
    </w:lvl>
    <w:lvl w:ilvl="1" w:tplc="04190019" w:tentative="1">
      <w:start w:val="1"/>
      <w:numFmt w:val="lowerLetter"/>
      <w:lvlText w:val="%2."/>
      <w:lvlJc w:val="left"/>
      <w:pPr>
        <w:ind w:left="3198" w:hanging="360"/>
      </w:pPr>
    </w:lvl>
    <w:lvl w:ilvl="2" w:tplc="0419001B" w:tentative="1">
      <w:start w:val="1"/>
      <w:numFmt w:val="lowerRoman"/>
      <w:lvlText w:val="%3."/>
      <w:lvlJc w:val="right"/>
      <w:pPr>
        <w:ind w:left="3918" w:hanging="180"/>
      </w:pPr>
    </w:lvl>
    <w:lvl w:ilvl="3" w:tplc="0419000F" w:tentative="1">
      <w:start w:val="1"/>
      <w:numFmt w:val="decimal"/>
      <w:lvlText w:val="%4."/>
      <w:lvlJc w:val="left"/>
      <w:pPr>
        <w:ind w:left="4638" w:hanging="360"/>
      </w:pPr>
    </w:lvl>
    <w:lvl w:ilvl="4" w:tplc="04190019" w:tentative="1">
      <w:start w:val="1"/>
      <w:numFmt w:val="lowerLetter"/>
      <w:lvlText w:val="%5."/>
      <w:lvlJc w:val="left"/>
      <w:pPr>
        <w:ind w:left="5358" w:hanging="360"/>
      </w:pPr>
    </w:lvl>
    <w:lvl w:ilvl="5" w:tplc="0419001B" w:tentative="1">
      <w:start w:val="1"/>
      <w:numFmt w:val="lowerRoman"/>
      <w:lvlText w:val="%6."/>
      <w:lvlJc w:val="right"/>
      <w:pPr>
        <w:ind w:left="6078" w:hanging="180"/>
      </w:pPr>
    </w:lvl>
    <w:lvl w:ilvl="6" w:tplc="0419000F" w:tentative="1">
      <w:start w:val="1"/>
      <w:numFmt w:val="decimal"/>
      <w:lvlText w:val="%7."/>
      <w:lvlJc w:val="left"/>
      <w:pPr>
        <w:ind w:left="6798" w:hanging="360"/>
      </w:pPr>
    </w:lvl>
    <w:lvl w:ilvl="7" w:tplc="04190019" w:tentative="1">
      <w:start w:val="1"/>
      <w:numFmt w:val="lowerLetter"/>
      <w:lvlText w:val="%8."/>
      <w:lvlJc w:val="left"/>
      <w:pPr>
        <w:ind w:left="7518" w:hanging="360"/>
      </w:pPr>
    </w:lvl>
    <w:lvl w:ilvl="8" w:tplc="0419001B" w:tentative="1">
      <w:start w:val="1"/>
      <w:numFmt w:val="lowerRoman"/>
      <w:lvlText w:val="%9."/>
      <w:lvlJc w:val="right"/>
      <w:pPr>
        <w:ind w:left="8238" w:hanging="180"/>
      </w:pPr>
    </w:lvl>
  </w:abstractNum>
  <w:abstractNum w:abstractNumId="27" w15:restartNumberingAfterBreak="0">
    <w:nsid w:val="6C733555"/>
    <w:multiLevelType w:val="multilevel"/>
    <w:tmpl w:val="4008E67A"/>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F70BC1"/>
    <w:multiLevelType w:val="multilevel"/>
    <w:tmpl w:val="857EC4E8"/>
    <w:lvl w:ilvl="0">
      <w:start w:val="1"/>
      <w:numFmt w:val="decimal"/>
      <w:lvlText w:val="%1."/>
      <w:lvlJc w:val="left"/>
      <w:pPr>
        <w:tabs>
          <w:tab w:val="num" w:pos="792"/>
        </w:tabs>
        <w:ind w:left="792" w:hanging="432"/>
      </w:pPr>
      <w:rPr>
        <w:b/>
        <w:i w:val="0"/>
        <w:sz w:val="28"/>
        <w:szCs w:val="28"/>
      </w:rPr>
    </w:lvl>
    <w:lvl w:ilvl="1">
      <w:start w:val="1"/>
      <w:numFmt w:val="decimal"/>
      <w:lvlText w:val="%1.%2"/>
      <w:lvlJc w:val="left"/>
      <w:pPr>
        <w:tabs>
          <w:tab w:val="num" w:pos="1836"/>
        </w:tabs>
        <w:ind w:left="1836" w:hanging="576"/>
      </w:pPr>
    </w:lvl>
    <w:lvl w:ilvl="2">
      <w:start w:val="1"/>
      <w:numFmt w:val="decimal"/>
      <w:pStyle w:val="3"/>
      <w:lvlText w:val="%1.%2.%3"/>
      <w:lvlJc w:val="left"/>
      <w:pPr>
        <w:tabs>
          <w:tab w:val="num" w:pos="1307"/>
        </w:tabs>
        <w:ind w:left="1080" w:firstLine="0"/>
      </w:pPr>
      <w:rPr>
        <w:b w:val="0"/>
        <w:sz w:val="28"/>
        <w:szCs w:val="28"/>
        <w:lang w:val="ru-RU" w:eastAsia="ru-RU"/>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7BD57CA0"/>
    <w:multiLevelType w:val="hybridMultilevel"/>
    <w:tmpl w:val="B7744BE0"/>
    <w:lvl w:ilvl="0" w:tplc="00010409">
      <w:start w:val="1"/>
      <w:numFmt w:val="bullet"/>
      <w:pStyle w:val="20"/>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0" w15:restartNumberingAfterBreak="0">
    <w:nsid w:val="7C71468E"/>
    <w:multiLevelType w:val="hybridMultilevel"/>
    <w:tmpl w:val="CAAA8D56"/>
    <w:lvl w:ilvl="0" w:tplc="A1F81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0039222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1207480">
    <w:abstractNumId w:val="1"/>
    <w:lvlOverride w:ilvl="0">
      <w:startOverride w:val="10"/>
    </w:lvlOverride>
    <w:lvlOverride w:ilvl="1"/>
    <w:lvlOverride w:ilvl="2"/>
    <w:lvlOverride w:ilvl="3"/>
    <w:lvlOverride w:ilvl="4"/>
    <w:lvlOverride w:ilvl="5"/>
    <w:lvlOverride w:ilvl="6"/>
    <w:lvlOverride w:ilvl="7"/>
    <w:lvlOverride w:ilvl="8"/>
  </w:num>
  <w:num w:numId="3" w16cid:durableId="1935043764">
    <w:abstractNumId w:val="10"/>
  </w:num>
  <w:num w:numId="4" w16cid:durableId="1337687937">
    <w:abstractNumId w:val="17"/>
  </w:num>
  <w:num w:numId="5" w16cid:durableId="1807234552">
    <w:abstractNumId w:val="29"/>
  </w:num>
  <w:num w:numId="6" w16cid:durableId="1131246096">
    <w:abstractNumId w:val="23"/>
  </w:num>
  <w:num w:numId="7" w16cid:durableId="1048534471">
    <w:abstractNumId w:val="26"/>
  </w:num>
  <w:num w:numId="8" w16cid:durableId="2077629951">
    <w:abstractNumId w:val="14"/>
  </w:num>
  <w:num w:numId="9" w16cid:durableId="379479133">
    <w:abstractNumId w:val="3"/>
  </w:num>
  <w:num w:numId="10" w16cid:durableId="7489260">
    <w:abstractNumId w:val="24"/>
  </w:num>
  <w:num w:numId="11" w16cid:durableId="1773090478">
    <w:abstractNumId w:val="21"/>
  </w:num>
  <w:num w:numId="12" w16cid:durableId="1186094880">
    <w:abstractNumId w:val="5"/>
  </w:num>
  <w:num w:numId="13" w16cid:durableId="95367393">
    <w:abstractNumId w:val="20"/>
  </w:num>
  <w:num w:numId="14" w16cid:durableId="924265193">
    <w:abstractNumId w:val="15"/>
  </w:num>
  <w:num w:numId="15" w16cid:durableId="1995526246">
    <w:abstractNumId w:val="25"/>
  </w:num>
  <w:num w:numId="16" w16cid:durableId="81998431">
    <w:abstractNumId w:val="18"/>
    <w:lvlOverride w:ilvl="0">
      <w:startOverride w:val="1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00940800">
    <w:abstractNumId w:val="7"/>
  </w:num>
  <w:num w:numId="18" w16cid:durableId="1145243756">
    <w:abstractNumId w:val="27"/>
  </w:num>
  <w:num w:numId="19" w16cid:durableId="1784960361">
    <w:abstractNumId w:val="13"/>
  </w:num>
  <w:num w:numId="20" w16cid:durableId="1839424024">
    <w:abstractNumId w:val="0"/>
  </w:num>
  <w:num w:numId="21" w16cid:durableId="178081378">
    <w:abstractNumId w:val="22"/>
  </w:num>
  <w:num w:numId="22" w16cid:durableId="1961564601">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3829739">
    <w:abstractNumId w:val="11"/>
  </w:num>
  <w:num w:numId="24" w16cid:durableId="472406925">
    <w:abstractNumId w:val="16"/>
  </w:num>
  <w:num w:numId="25" w16cid:durableId="1443959728">
    <w:abstractNumId w:val="2"/>
  </w:num>
  <w:num w:numId="26" w16cid:durableId="1507868138">
    <w:abstractNumId w:val="6"/>
  </w:num>
  <w:num w:numId="27" w16cid:durableId="454832240">
    <w:abstractNumId w:val="8"/>
  </w:num>
  <w:num w:numId="28" w16cid:durableId="1276521023">
    <w:abstractNumId w:val="4"/>
  </w:num>
  <w:num w:numId="29" w16cid:durableId="1339771943">
    <w:abstractNumId w:val="19"/>
  </w:num>
  <w:num w:numId="30" w16cid:durableId="533006249">
    <w:abstractNumId w:val="30"/>
  </w:num>
  <w:num w:numId="31" w16cid:durableId="19356302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5D1"/>
    <w:rsid w:val="00022753"/>
    <w:rsid w:val="00027507"/>
    <w:rsid w:val="00027E85"/>
    <w:rsid w:val="000306BD"/>
    <w:rsid w:val="00031C6E"/>
    <w:rsid w:val="00035508"/>
    <w:rsid w:val="00037024"/>
    <w:rsid w:val="0005496C"/>
    <w:rsid w:val="000579A5"/>
    <w:rsid w:val="00070675"/>
    <w:rsid w:val="00075766"/>
    <w:rsid w:val="00076944"/>
    <w:rsid w:val="0007755D"/>
    <w:rsid w:val="00087595"/>
    <w:rsid w:val="000900AC"/>
    <w:rsid w:val="000D3F06"/>
    <w:rsid w:val="000D61E8"/>
    <w:rsid w:val="000E30C1"/>
    <w:rsid w:val="00116AE1"/>
    <w:rsid w:val="00124EAB"/>
    <w:rsid w:val="0015530A"/>
    <w:rsid w:val="00164454"/>
    <w:rsid w:val="001673BD"/>
    <w:rsid w:val="00172818"/>
    <w:rsid w:val="00181907"/>
    <w:rsid w:val="00190446"/>
    <w:rsid w:val="001935A9"/>
    <w:rsid w:val="001B1414"/>
    <w:rsid w:val="001C3CB8"/>
    <w:rsid w:val="001C7C60"/>
    <w:rsid w:val="001E2DB3"/>
    <w:rsid w:val="001E35AF"/>
    <w:rsid w:val="001F7182"/>
    <w:rsid w:val="0020322E"/>
    <w:rsid w:val="00203CFA"/>
    <w:rsid w:val="0024495D"/>
    <w:rsid w:val="00250548"/>
    <w:rsid w:val="00252418"/>
    <w:rsid w:val="0025284C"/>
    <w:rsid w:val="00256C00"/>
    <w:rsid w:val="00261EA2"/>
    <w:rsid w:val="00266BD6"/>
    <w:rsid w:val="002A098C"/>
    <w:rsid w:val="002A73D5"/>
    <w:rsid w:val="002C0075"/>
    <w:rsid w:val="002C5670"/>
    <w:rsid w:val="002C5DDD"/>
    <w:rsid w:val="002F0278"/>
    <w:rsid w:val="00310505"/>
    <w:rsid w:val="00327AD7"/>
    <w:rsid w:val="00331187"/>
    <w:rsid w:val="00343125"/>
    <w:rsid w:val="00352E13"/>
    <w:rsid w:val="00363F92"/>
    <w:rsid w:val="00364BED"/>
    <w:rsid w:val="003725DA"/>
    <w:rsid w:val="00372C70"/>
    <w:rsid w:val="00372F87"/>
    <w:rsid w:val="00383738"/>
    <w:rsid w:val="003B0C56"/>
    <w:rsid w:val="003B4BDB"/>
    <w:rsid w:val="003C22A9"/>
    <w:rsid w:val="003C4574"/>
    <w:rsid w:val="003D0A4A"/>
    <w:rsid w:val="003E056F"/>
    <w:rsid w:val="003E3E9E"/>
    <w:rsid w:val="00401090"/>
    <w:rsid w:val="004514B0"/>
    <w:rsid w:val="00460E1C"/>
    <w:rsid w:val="004677F0"/>
    <w:rsid w:val="00474D77"/>
    <w:rsid w:val="00483B31"/>
    <w:rsid w:val="004D4C11"/>
    <w:rsid w:val="004F40AA"/>
    <w:rsid w:val="005125C6"/>
    <w:rsid w:val="005175B0"/>
    <w:rsid w:val="00537C9B"/>
    <w:rsid w:val="00537EA5"/>
    <w:rsid w:val="0054310E"/>
    <w:rsid w:val="005467B3"/>
    <w:rsid w:val="00553702"/>
    <w:rsid w:val="005660A5"/>
    <w:rsid w:val="00570F50"/>
    <w:rsid w:val="0058364B"/>
    <w:rsid w:val="00592FD8"/>
    <w:rsid w:val="00597630"/>
    <w:rsid w:val="005A4547"/>
    <w:rsid w:val="005B3F6B"/>
    <w:rsid w:val="005C4E94"/>
    <w:rsid w:val="005E4330"/>
    <w:rsid w:val="00606287"/>
    <w:rsid w:val="00612C81"/>
    <w:rsid w:val="00615ECB"/>
    <w:rsid w:val="00616DA9"/>
    <w:rsid w:val="00626B5B"/>
    <w:rsid w:val="00634CED"/>
    <w:rsid w:val="0064252D"/>
    <w:rsid w:val="0064253C"/>
    <w:rsid w:val="00653E09"/>
    <w:rsid w:val="00680332"/>
    <w:rsid w:val="006943EF"/>
    <w:rsid w:val="00695C75"/>
    <w:rsid w:val="006A6602"/>
    <w:rsid w:val="006B11A4"/>
    <w:rsid w:val="006B3403"/>
    <w:rsid w:val="007012B0"/>
    <w:rsid w:val="007075FC"/>
    <w:rsid w:val="00713E99"/>
    <w:rsid w:val="00731559"/>
    <w:rsid w:val="0073387B"/>
    <w:rsid w:val="007342CC"/>
    <w:rsid w:val="007426C6"/>
    <w:rsid w:val="00793A2A"/>
    <w:rsid w:val="007B7392"/>
    <w:rsid w:val="007B7712"/>
    <w:rsid w:val="007C3E28"/>
    <w:rsid w:val="007D0B7A"/>
    <w:rsid w:val="007E6159"/>
    <w:rsid w:val="007F51B6"/>
    <w:rsid w:val="0080257A"/>
    <w:rsid w:val="008171AF"/>
    <w:rsid w:val="00836FFF"/>
    <w:rsid w:val="008371DA"/>
    <w:rsid w:val="00850314"/>
    <w:rsid w:val="008521DF"/>
    <w:rsid w:val="0085717B"/>
    <w:rsid w:val="00861E27"/>
    <w:rsid w:val="00866D4A"/>
    <w:rsid w:val="00881879"/>
    <w:rsid w:val="00883093"/>
    <w:rsid w:val="00883236"/>
    <w:rsid w:val="00885F57"/>
    <w:rsid w:val="00890359"/>
    <w:rsid w:val="00890AEF"/>
    <w:rsid w:val="00894AA9"/>
    <w:rsid w:val="00896CE8"/>
    <w:rsid w:val="008A684B"/>
    <w:rsid w:val="008B4D2F"/>
    <w:rsid w:val="008C549A"/>
    <w:rsid w:val="008D2D62"/>
    <w:rsid w:val="008E092F"/>
    <w:rsid w:val="008E42F2"/>
    <w:rsid w:val="00900200"/>
    <w:rsid w:val="009120EC"/>
    <w:rsid w:val="00914A56"/>
    <w:rsid w:val="009554D5"/>
    <w:rsid w:val="00974F20"/>
    <w:rsid w:val="009768C7"/>
    <w:rsid w:val="0098259A"/>
    <w:rsid w:val="0098502E"/>
    <w:rsid w:val="009B155C"/>
    <w:rsid w:val="009B7894"/>
    <w:rsid w:val="009C6964"/>
    <w:rsid w:val="009E4D09"/>
    <w:rsid w:val="009E5FED"/>
    <w:rsid w:val="009E76CB"/>
    <w:rsid w:val="00A04C30"/>
    <w:rsid w:val="00A240A6"/>
    <w:rsid w:val="00A53448"/>
    <w:rsid w:val="00A940A2"/>
    <w:rsid w:val="00A94B82"/>
    <w:rsid w:val="00AA1F11"/>
    <w:rsid w:val="00AA2DA1"/>
    <w:rsid w:val="00AA3102"/>
    <w:rsid w:val="00AB0D59"/>
    <w:rsid w:val="00AC6EF3"/>
    <w:rsid w:val="00AD73F8"/>
    <w:rsid w:val="00AE101C"/>
    <w:rsid w:val="00B11128"/>
    <w:rsid w:val="00B23783"/>
    <w:rsid w:val="00B23ECC"/>
    <w:rsid w:val="00B34057"/>
    <w:rsid w:val="00B5128D"/>
    <w:rsid w:val="00B565A0"/>
    <w:rsid w:val="00B6178C"/>
    <w:rsid w:val="00B74D64"/>
    <w:rsid w:val="00B82009"/>
    <w:rsid w:val="00B935D1"/>
    <w:rsid w:val="00B95529"/>
    <w:rsid w:val="00B96737"/>
    <w:rsid w:val="00BA18C1"/>
    <w:rsid w:val="00BB0229"/>
    <w:rsid w:val="00BB1240"/>
    <w:rsid w:val="00BC5E90"/>
    <w:rsid w:val="00BC6AF5"/>
    <w:rsid w:val="00BC6C35"/>
    <w:rsid w:val="00BD673F"/>
    <w:rsid w:val="00BE07E0"/>
    <w:rsid w:val="00BF5CF1"/>
    <w:rsid w:val="00C03FD5"/>
    <w:rsid w:val="00C061A2"/>
    <w:rsid w:val="00C1140E"/>
    <w:rsid w:val="00C229AD"/>
    <w:rsid w:val="00C24106"/>
    <w:rsid w:val="00C4222B"/>
    <w:rsid w:val="00C461E7"/>
    <w:rsid w:val="00C74129"/>
    <w:rsid w:val="00C971B4"/>
    <w:rsid w:val="00CB0FCC"/>
    <w:rsid w:val="00CC1072"/>
    <w:rsid w:val="00CC2ED0"/>
    <w:rsid w:val="00CD6114"/>
    <w:rsid w:val="00CE3CDF"/>
    <w:rsid w:val="00D13790"/>
    <w:rsid w:val="00D274C9"/>
    <w:rsid w:val="00D301CD"/>
    <w:rsid w:val="00D407F7"/>
    <w:rsid w:val="00D44B6B"/>
    <w:rsid w:val="00D46CEB"/>
    <w:rsid w:val="00D4767B"/>
    <w:rsid w:val="00D55FB8"/>
    <w:rsid w:val="00D64674"/>
    <w:rsid w:val="00D660C9"/>
    <w:rsid w:val="00D720E3"/>
    <w:rsid w:val="00D72AA2"/>
    <w:rsid w:val="00D850BC"/>
    <w:rsid w:val="00D858EB"/>
    <w:rsid w:val="00DA1B75"/>
    <w:rsid w:val="00DD2F08"/>
    <w:rsid w:val="00DD346E"/>
    <w:rsid w:val="00DD537F"/>
    <w:rsid w:val="00DF0802"/>
    <w:rsid w:val="00DF4B69"/>
    <w:rsid w:val="00E02BB5"/>
    <w:rsid w:val="00E05AE6"/>
    <w:rsid w:val="00E05F13"/>
    <w:rsid w:val="00E310E1"/>
    <w:rsid w:val="00E43A7A"/>
    <w:rsid w:val="00E43DC4"/>
    <w:rsid w:val="00E5007F"/>
    <w:rsid w:val="00E6142A"/>
    <w:rsid w:val="00E635A2"/>
    <w:rsid w:val="00E72B6B"/>
    <w:rsid w:val="00E73795"/>
    <w:rsid w:val="00E76EDB"/>
    <w:rsid w:val="00E8520C"/>
    <w:rsid w:val="00EA31CB"/>
    <w:rsid w:val="00EA396D"/>
    <w:rsid w:val="00EA3ED0"/>
    <w:rsid w:val="00EB0B39"/>
    <w:rsid w:val="00EB1284"/>
    <w:rsid w:val="00EB41BE"/>
    <w:rsid w:val="00EB77AB"/>
    <w:rsid w:val="00EC528B"/>
    <w:rsid w:val="00EE059E"/>
    <w:rsid w:val="00EE45D4"/>
    <w:rsid w:val="00EE4CCE"/>
    <w:rsid w:val="00EE7A23"/>
    <w:rsid w:val="00EF1BED"/>
    <w:rsid w:val="00EF1E16"/>
    <w:rsid w:val="00EF554F"/>
    <w:rsid w:val="00F02ACD"/>
    <w:rsid w:val="00F031B6"/>
    <w:rsid w:val="00F06942"/>
    <w:rsid w:val="00F11A0A"/>
    <w:rsid w:val="00F11F2E"/>
    <w:rsid w:val="00F220F5"/>
    <w:rsid w:val="00F25712"/>
    <w:rsid w:val="00F406AD"/>
    <w:rsid w:val="00F52C6F"/>
    <w:rsid w:val="00F62E8C"/>
    <w:rsid w:val="00F73068"/>
    <w:rsid w:val="00F809C0"/>
    <w:rsid w:val="00F84B33"/>
    <w:rsid w:val="00F8767C"/>
    <w:rsid w:val="00FB50E6"/>
    <w:rsid w:val="00FB52DC"/>
    <w:rsid w:val="00FC6785"/>
    <w:rsid w:val="00FE04B8"/>
    <w:rsid w:val="00FE3F2A"/>
    <w:rsid w:val="00FF5AE4"/>
    <w:rsid w:val="00FF5E22"/>
    <w:rsid w:val="00FF7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4BF80"/>
  <w15:docId w15:val="{05437915-BC28-45D0-B942-B1D8A754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364B"/>
  </w:style>
  <w:style w:type="paragraph" w:styleId="10">
    <w:name w:val="heading 1"/>
    <w:basedOn w:val="a"/>
    <w:next w:val="a"/>
    <w:link w:val="11"/>
    <w:uiPriority w:val="9"/>
    <w:qFormat/>
    <w:rsid w:val="00B935D1"/>
    <w:pPr>
      <w:widowControl w:val="0"/>
      <w:tabs>
        <w:tab w:val="left" w:pos="567"/>
      </w:tabs>
      <w:snapToGrid w:val="0"/>
      <w:spacing w:before="120" w:after="120" w:line="240" w:lineRule="auto"/>
      <w:ind w:left="567" w:hanging="567"/>
      <w:jc w:val="both"/>
      <w:outlineLvl w:val="0"/>
    </w:pPr>
    <w:rPr>
      <w:rFonts w:ascii="Times New Roman" w:eastAsia="Times New Roman" w:hAnsi="Times New Roman" w:cs="Times New Roman"/>
      <w:b/>
      <w:kern w:val="28"/>
      <w:sz w:val="24"/>
      <w:szCs w:val="20"/>
      <w:lang w:eastAsia="ru-RU"/>
    </w:rPr>
  </w:style>
  <w:style w:type="paragraph" w:styleId="21">
    <w:name w:val="heading 2"/>
    <w:basedOn w:val="a"/>
    <w:next w:val="a"/>
    <w:link w:val="22"/>
    <w:uiPriority w:val="9"/>
    <w:qFormat/>
    <w:rsid w:val="00B935D1"/>
    <w:pPr>
      <w:keepNext/>
      <w:spacing w:after="0" w:line="240" w:lineRule="auto"/>
      <w:jc w:val="both"/>
      <w:outlineLvl w:val="1"/>
    </w:pPr>
    <w:rPr>
      <w:rFonts w:ascii="Times New Roman" w:eastAsia="Times New Roman" w:hAnsi="Times New Roman" w:cs="Times New Roman"/>
      <w:b/>
      <w:sz w:val="28"/>
      <w:szCs w:val="20"/>
      <w:lang w:eastAsia="ru-RU"/>
    </w:rPr>
  </w:style>
  <w:style w:type="paragraph" w:styleId="30">
    <w:name w:val="heading 3"/>
    <w:basedOn w:val="a"/>
    <w:next w:val="a"/>
    <w:link w:val="31"/>
    <w:qFormat/>
    <w:rsid w:val="00B935D1"/>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0"/>
    <w:next w:val="a"/>
    <w:link w:val="40"/>
    <w:qFormat/>
    <w:rsid w:val="00B935D1"/>
    <w:pPr>
      <w:keepNext w:val="0"/>
      <w:widowControl w:val="0"/>
      <w:autoSpaceDE w:val="0"/>
      <w:autoSpaceDN w:val="0"/>
      <w:adjustRightInd w:val="0"/>
      <w:spacing w:before="0" w:after="0"/>
      <w:jc w:val="both"/>
      <w:outlineLvl w:val="3"/>
    </w:pPr>
    <w:rPr>
      <w:b w:val="0"/>
      <w:bCs w:val="0"/>
      <w:sz w:val="24"/>
      <w:szCs w:val="24"/>
    </w:rPr>
  </w:style>
  <w:style w:type="paragraph" w:styleId="5">
    <w:name w:val="heading 5"/>
    <w:basedOn w:val="a"/>
    <w:next w:val="a"/>
    <w:link w:val="50"/>
    <w:uiPriority w:val="9"/>
    <w:semiHidden/>
    <w:unhideWhenUsed/>
    <w:qFormat/>
    <w:rsid w:val="00B935D1"/>
    <w:pPr>
      <w:keepNext/>
      <w:keepLines/>
      <w:spacing w:before="200" w:after="0" w:line="276" w:lineRule="auto"/>
      <w:outlineLvl w:val="4"/>
    </w:pPr>
    <w:rPr>
      <w:rFonts w:ascii="Cambria" w:eastAsia="Times New Roman" w:hAnsi="Cambria" w:cs="Times New Roman"/>
      <w:color w:val="243F60"/>
    </w:rPr>
  </w:style>
  <w:style w:type="paragraph" w:styleId="6">
    <w:name w:val="heading 6"/>
    <w:basedOn w:val="a"/>
    <w:next w:val="a"/>
    <w:link w:val="60"/>
    <w:qFormat/>
    <w:rsid w:val="00B935D1"/>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935D1"/>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935D1"/>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935D1"/>
    <w:rPr>
      <w:rFonts w:ascii="Times New Roman" w:eastAsia="Times New Roman" w:hAnsi="Times New Roman" w:cs="Times New Roman"/>
      <w:b/>
      <w:kern w:val="28"/>
      <w:sz w:val="24"/>
      <w:szCs w:val="20"/>
      <w:lang w:eastAsia="ru-RU"/>
    </w:rPr>
  </w:style>
  <w:style w:type="character" w:customStyle="1" w:styleId="22">
    <w:name w:val="Заголовок 2 Знак"/>
    <w:basedOn w:val="a0"/>
    <w:link w:val="21"/>
    <w:uiPriority w:val="9"/>
    <w:rsid w:val="00B935D1"/>
    <w:rPr>
      <w:rFonts w:ascii="Times New Roman" w:eastAsia="Times New Roman" w:hAnsi="Times New Roman" w:cs="Times New Roman"/>
      <w:b/>
      <w:sz w:val="28"/>
      <w:szCs w:val="20"/>
      <w:lang w:eastAsia="ru-RU"/>
    </w:rPr>
  </w:style>
  <w:style w:type="character" w:customStyle="1" w:styleId="31">
    <w:name w:val="Заголовок 3 Знак"/>
    <w:basedOn w:val="a0"/>
    <w:link w:val="30"/>
    <w:rsid w:val="00B935D1"/>
    <w:rPr>
      <w:rFonts w:ascii="Arial" w:eastAsia="Times New Roman" w:hAnsi="Arial" w:cs="Times New Roman"/>
      <w:b/>
      <w:bCs/>
      <w:sz w:val="26"/>
      <w:szCs w:val="26"/>
    </w:rPr>
  </w:style>
  <w:style w:type="character" w:customStyle="1" w:styleId="40">
    <w:name w:val="Заголовок 4 Знак"/>
    <w:basedOn w:val="a0"/>
    <w:link w:val="4"/>
    <w:rsid w:val="00B935D1"/>
    <w:rPr>
      <w:rFonts w:ascii="Arial" w:eastAsia="Times New Roman" w:hAnsi="Arial" w:cs="Times New Roman"/>
      <w:sz w:val="24"/>
      <w:szCs w:val="24"/>
    </w:rPr>
  </w:style>
  <w:style w:type="character" w:customStyle="1" w:styleId="50">
    <w:name w:val="Заголовок 5 Знак"/>
    <w:basedOn w:val="a0"/>
    <w:link w:val="5"/>
    <w:uiPriority w:val="9"/>
    <w:semiHidden/>
    <w:rsid w:val="00B935D1"/>
    <w:rPr>
      <w:rFonts w:ascii="Cambria" w:eastAsia="Times New Roman" w:hAnsi="Cambria" w:cs="Times New Roman"/>
      <w:color w:val="243F60"/>
    </w:rPr>
  </w:style>
  <w:style w:type="character" w:customStyle="1" w:styleId="60">
    <w:name w:val="Заголовок 6 Знак"/>
    <w:basedOn w:val="a0"/>
    <w:link w:val="6"/>
    <w:rsid w:val="00B935D1"/>
    <w:rPr>
      <w:rFonts w:ascii="Times New Roman" w:eastAsia="Times New Roman" w:hAnsi="Times New Roman" w:cs="Times New Roman"/>
      <w:b/>
      <w:bCs/>
    </w:rPr>
  </w:style>
  <w:style w:type="character" w:customStyle="1" w:styleId="70">
    <w:name w:val="Заголовок 7 Знак"/>
    <w:basedOn w:val="a0"/>
    <w:link w:val="7"/>
    <w:rsid w:val="00B935D1"/>
    <w:rPr>
      <w:rFonts w:ascii="Times New Roman" w:eastAsia="Times New Roman" w:hAnsi="Times New Roman" w:cs="Times New Roman"/>
      <w:sz w:val="24"/>
      <w:szCs w:val="24"/>
    </w:rPr>
  </w:style>
  <w:style w:type="character" w:customStyle="1" w:styleId="80">
    <w:name w:val="Заголовок 8 Знак"/>
    <w:basedOn w:val="a0"/>
    <w:link w:val="8"/>
    <w:rsid w:val="00B935D1"/>
    <w:rPr>
      <w:rFonts w:ascii="Times New Roman" w:eastAsia="Times New Roman" w:hAnsi="Times New Roman" w:cs="Times New Roman"/>
      <w:i/>
      <w:iCs/>
      <w:sz w:val="24"/>
      <w:szCs w:val="24"/>
    </w:rPr>
  </w:style>
  <w:style w:type="numbering" w:customStyle="1" w:styleId="12">
    <w:name w:val="Нет списка1"/>
    <w:next w:val="a2"/>
    <w:uiPriority w:val="99"/>
    <w:semiHidden/>
    <w:unhideWhenUsed/>
    <w:rsid w:val="00B935D1"/>
  </w:style>
  <w:style w:type="paragraph" w:styleId="a3">
    <w:name w:val="List Paragraph"/>
    <w:basedOn w:val="a"/>
    <w:link w:val="a4"/>
    <w:uiPriority w:val="99"/>
    <w:qFormat/>
    <w:rsid w:val="00B935D1"/>
    <w:pPr>
      <w:spacing w:after="200" w:line="276" w:lineRule="auto"/>
      <w:ind w:left="720"/>
      <w:contextualSpacing/>
    </w:pPr>
    <w:rPr>
      <w:rFonts w:ascii="Calibri" w:eastAsia="Calibri" w:hAnsi="Calibri" w:cs="Times New Roman"/>
    </w:rPr>
  </w:style>
  <w:style w:type="table" w:styleId="a5">
    <w:name w:val="Table Grid"/>
    <w:basedOn w:val="a1"/>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B935D1"/>
    <w:rPr>
      <w:color w:val="0000FF"/>
      <w:u w:val="single"/>
    </w:rPr>
  </w:style>
  <w:style w:type="paragraph" w:customStyle="1" w:styleId="ConsPlusNonformat">
    <w:name w:val="ConsPlusNonformat"/>
    <w:rsid w:val="00B935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Nonformat">
    <w:name w:val="Nonformat"/>
    <w:basedOn w:val="a"/>
    <w:rsid w:val="00B935D1"/>
    <w:pPr>
      <w:autoSpaceDE w:val="0"/>
      <w:autoSpaceDN w:val="0"/>
      <w:adjustRightInd w:val="0"/>
      <w:spacing w:after="0" w:line="240" w:lineRule="auto"/>
    </w:pPr>
    <w:rPr>
      <w:rFonts w:ascii="Consultant" w:eastAsia="Times New Roman" w:hAnsi="Consultant" w:cs="Times New Roman"/>
      <w:sz w:val="14"/>
      <w:szCs w:val="14"/>
      <w:lang w:eastAsia="ru-RU"/>
    </w:rPr>
  </w:style>
  <w:style w:type="character" w:customStyle="1" w:styleId="apple-converted-space">
    <w:name w:val="apple-converted-space"/>
    <w:basedOn w:val="a0"/>
    <w:rsid w:val="00B935D1"/>
  </w:style>
  <w:style w:type="paragraph" w:styleId="a7">
    <w:name w:val="header"/>
    <w:basedOn w:val="a"/>
    <w:link w:val="a8"/>
    <w:uiPriority w:val="99"/>
    <w:unhideWhenUsed/>
    <w:rsid w:val="00B935D1"/>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0"/>
    <w:link w:val="a7"/>
    <w:uiPriority w:val="99"/>
    <w:rsid w:val="00B935D1"/>
    <w:rPr>
      <w:rFonts w:ascii="Calibri" w:eastAsia="Calibri" w:hAnsi="Calibri" w:cs="Times New Roman"/>
    </w:rPr>
  </w:style>
  <w:style w:type="paragraph" w:styleId="a9">
    <w:name w:val="footer"/>
    <w:basedOn w:val="a"/>
    <w:link w:val="aa"/>
    <w:uiPriority w:val="99"/>
    <w:unhideWhenUsed/>
    <w:rsid w:val="00B935D1"/>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0"/>
    <w:link w:val="a9"/>
    <w:uiPriority w:val="99"/>
    <w:rsid w:val="00B935D1"/>
    <w:rPr>
      <w:rFonts w:ascii="Calibri" w:eastAsia="Calibri" w:hAnsi="Calibri" w:cs="Times New Roman"/>
    </w:rPr>
  </w:style>
  <w:style w:type="paragraph" w:styleId="ab">
    <w:name w:val="No Spacing"/>
    <w:link w:val="ac"/>
    <w:uiPriority w:val="1"/>
    <w:qFormat/>
    <w:rsid w:val="00B935D1"/>
    <w:pPr>
      <w:spacing w:after="0" w:line="240" w:lineRule="auto"/>
    </w:pPr>
    <w:rPr>
      <w:rFonts w:ascii="Calibri" w:eastAsia="Times New Roman" w:hAnsi="Calibri" w:cs="Times New Roman"/>
    </w:rPr>
  </w:style>
  <w:style w:type="character" w:customStyle="1" w:styleId="ac">
    <w:name w:val="Без интервала Знак"/>
    <w:link w:val="ab"/>
    <w:uiPriority w:val="1"/>
    <w:rsid w:val="00B935D1"/>
    <w:rPr>
      <w:rFonts w:ascii="Calibri" w:eastAsia="Times New Roman" w:hAnsi="Calibri" w:cs="Times New Roman"/>
    </w:rPr>
  </w:style>
  <w:style w:type="paragraph" w:styleId="ad">
    <w:name w:val="Balloon Text"/>
    <w:basedOn w:val="a"/>
    <w:link w:val="ae"/>
    <w:uiPriority w:val="99"/>
    <w:unhideWhenUsed/>
    <w:rsid w:val="00B935D1"/>
    <w:pPr>
      <w:spacing w:after="0" w:line="240" w:lineRule="auto"/>
    </w:pPr>
    <w:rPr>
      <w:rFonts w:ascii="Tahoma" w:eastAsia="Calibri" w:hAnsi="Tahoma" w:cs="Times New Roman"/>
      <w:sz w:val="16"/>
      <w:szCs w:val="16"/>
      <w:lang w:val="x-none" w:eastAsia="x-none"/>
    </w:rPr>
  </w:style>
  <w:style w:type="character" w:customStyle="1" w:styleId="ae">
    <w:name w:val="Текст выноски Знак"/>
    <w:basedOn w:val="a0"/>
    <w:link w:val="ad"/>
    <w:uiPriority w:val="99"/>
    <w:rsid w:val="00B935D1"/>
    <w:rPr>
      <w:rFonts w:ascii="Tahoma" w:eastAsia="Calibri" w:hAnsi="Tahoma" w:cs="Times New Roman"/>
      <w:sz w:val="16"/>
      <w:szCs w:val="16"/>
      <w:lang w:val="x-none" w:eastAsia="x-none"/>
    </w:rPr>
  </w:style>
  <w:style w:type="paragraph" w:customStyle="1" w:styleId="23">
    <w:name w:val="Абзац списка2"/>
    <w:basedOn w:val="a"/>
    <w:rsid w:val="00B935D1"/>
    <w:pPr>
      <w:spacing w:after="0" w:line="240" w:lineRule="auto"/>
      <w:ind w:left="708"/>
    </w:pPr>
    <w:rPr>
      <w:rFonts w:ascii="Times New Roman" w:eastAsia="Times New Roman" w:hAnsi="Times New Roman" w:cs="Times New Roman"/>
      <w:sz w:val="24"/>
      <w:szCs w:val="24"/>
      <w:lang w:eastAsia="ru-RU"/>
    </w:rPr>
  </w:style>
  <w:style w:type="paragraph" w:customStyle="1" w:styleId="af">
    <w:name w:val="Знак"/>
    <w:basedOn w:val="a"/>
    <w:rsid w:val="00B935D1"/>
    <w:pPr>
      <w:spacing w:line="240" w:lineRule="exact"/>
    </w:pPr>
    <w:rPr>
      <w:rFonts w:ascii="Verdana" w:eastAsia="Times New Roman" w:hAnsi="Verdana" w:cs="Times New Roman"/>
      <w:sz w:val="20"/>
      <w:szCs w:val="20"/>
      <w:lang w:val="en-US"/>
    </w:rPr>
  </w:style>
  <w:style w:type="paragraph" w:styleId="24">
    <w:name w:val="Body Text 2"/>
    <w:basedOn w:val="a"/>
    <w:link w:val="25"/>
    <w:rsid w:val="00B935D1"/>
    <w:pPr>
      <w:spacing w:before="60" w:after="0" w:line="240" w:lineRule="auto"/>
      <w:jc w:val="both"/>
    </w:pPr>
    <w:rPr>
      <w:rFonts w:ascii="Times New Roman" w:eastAsia="Times New Roman" w:hAnsi="Times New Roman" w:cs="Times New Roman"/>
      <w:sz w:val="24"/>
      <w:szCs w:val="20"/>
      <w:lang w:val="x-none" w:eastAsia="x-none"/>
    </w:rPr>
  </w:style>
  <w:style w:type="character" w:customStyle="1" w:styleId="25">
    <w:name w:val="Основной текст 2 Знак"/>
    <w:basedOn w:val="a0"/>
    <w:link w:val="24"/>
    <w:rsid w:val="00B935D1"/>
    <w:rPr>
      <w:rFonts w:ascii="Times New Roman" w:eastAsia="Times New Roman" w:hAnsi="Times New Roman" w:cs="Times New Roman"/>
      <w:sz w:val="24"/>
      <w:szCs w:val="20"/>
      <w:lang w:val="x-none" w:eastAsia="x-none"/>
    </w:rPr>
  </w:style>
  <w:style w:type="paragraph" w:customStyle="1" w:styleId="ConsNormal">
    <w:name w:val="ConsNormal"/>
    <w:link w:val="ConsNormal0"/>
    <w:rsid w:val="00B935D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B935D1"/>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0">
    <w:name w:val="Body Text Indent"/>
    <w:basedOn w:val="a"/>
    <w:link w:val="af1"/>
    <w:rsid w:val="00B935D1"/>
    <w:pPr>
      <w:widowControl w:val="0"/>
      <w:autoSpaceDE w:val="0"/>
      <w:autoSpaceDN w:val="0"/>
      <w:spacing w:after="0" w:line="240" w:lineRule="auto"/>
      <w:ind w:firstLine="485"/>
      <w:jc w:val="both"/>
    </w:pPr>
    <w:rPr>
      <w:rFonts w:ascii="Times New Roman" w:eastAsia="Times New Roman" w:hAnsi="Times New Roman" w:cs="Times New Roman"/>
      <w:sz w:val="20"/>
      <w:szCs w:val="20"/>
      <w:lang w:val="x-none" w:eastAsia="x-none"/>
    </w:rPr>
  </w:style>
  <w:style w:type="character" w:customStyle="1" w:styleId="af1">
    <w:name w:val="Основной текст с отступом Знак"/>
    <w:basedOn w:val="a0"/>
    <w:link w:val="af0"/>
    <w:rsid w:val="00B935D1"/>
    <w:rPr>
      <w:rFonts w:ascii="Times New Roman" w:eastAsia="Times New Roman" w:hAnsi="Times New Roman" w:cs="Times New Roman"/>
      <w:sz w:val="20"/>
      <w:szCs w:val="20"/>
      <w:lang w:val="x-none" w:eastAsia="x-none"/>
    </w:rPr>
  </w:style>
  <w:style w:type="paragraph" w:customStyle="1" w:styleId="ConsPlusNormal">
    <w:name w:val="ConsPlusNormal"/>
    <w:link w:val="ConsPlusNormal0"/>
    <w:uiPriority w:val="99"/>
    <w:rsid w:val="00B935D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rsid w:val="00B935D1"/>
    <w:rPr>
      <w:rFonts w:ascii="Arial" w:eastAsia="Times New Roman" w:hAnsi="Arial" w:cs="Arial"/>
      <w:sz w:val="20"/>
      <w:szCs w:val="20"/>
      <w:lang w:eastAsia="ru-RU"/>
    </w:rPr>
  </w:style>
  <w:style w:type="character" w:customStyle="1" w:styleId="ConsPlusNormal0">
    <w:name w:val="ConsPlusNormal Знак"/>
    <w:link w:val="ConsPlusNormal"/>
    <w:uiPriority w:val="99"/>
    <w:rsid w:val="00B935D1"/>
    <w:rPr>
      <w:rFonts w:ascii="Arial" w:eastAsia="Times New Roman" w:hAnsi="Arial" w:cs="Arial"/>
      <w:sz w:val="20"/>
      <w:szCs w:val="20"/>
      <w:lang w:eastAsia="ru-RU"/>
    </w:rPr>
  </w:style>
  <w:style w:type="paragraph" w:styleId="26">
    <w:name w:val="Body Text Indent 2"/>
    <w:basedOn w:val="a"/>
    <w:link w:val="27"/>
    <w:unhideWhenUsed/>
    <w:rsid w:val="00B935D1"/>
    <w:pPr>
      <w:spacing w:after="120" w:line="480" w:lineRule="auto"/>
      <w:ind w:left="283"/>
    </w:pPr>
    <w:rPr>
      <w:rFonts w:ascii="Calibri" w:eastAsia="Calibri" w:hAnsi="Calibri" w:cs="Times New Roman"/>
      <w:lang w:val="x-none"/>
    </w:rPr>
  </w:style>
  <w:style w:type="character" w:customStyle="1" w:styleId="27">
    <w:name w:val="Основной текст с отступом 2 Знак"/>
    <w:basedOn w:val="a0"/>
    <w:link w:val="26"/>
    <w:rsid w:val="00B935D1"/>
    <w:rPr>
      <w:rFonts w:ascii="Calibri" w:eastAsia="Calibri" w:hAnsi="Calibri" w:cs="Times New Roman"/>
      <w:lang w:val="x-none"/>
    </w:rPr>
  </w:style>
  <w:style w:type="paragraph" w:customStyle="1" w:styleId="s1">
    <w:name w:val="s_1"/>
    <w:basedOn w:val="a"/>
    <w:qFormat/>
    <w:rsid w:val="00B935D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3">
    <w:name w:val="Сетка таблицы1"/>
    <w:basedOn w:val="a1"/>
    <w:next w:val="a5"/>
    <w:uiPriority w:val="99"/>
    <w:rsid w:val="00B935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Обычный (веб) Знак Знак"/>
    <w:aliases w:val="Обычный (Web) Знак Знак Знак,Обычный (Web),Обычный (веб) Знак Знак Знак Знак"/>
    <w:basedOn w:val="a"/>
    <w:next w:val="af3"/>
    <w:link w:val="af4"/>
    <w:uiPriority w:val="99"/>
    <w:qFormat/>
    <w:rsid w:val="00B935D1"/>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customStyle="1" w:styleId="af4">
    <w:name w:val="Обычный (веб) Знак"/>
    <w:aliases w:val="Обычный (веб) Знак Знак Знак,Обычный (Web) Знак Знак Знак Знак,Обычный (Web) Знак,Обычный (веб) Знак Знак Знак Знак Знак"/>
    <w:link w:val="af2"/>
    <w:locked/>
    <w:rsid w:val="00B935D1"/>
    <w:rPr>
      <w:rFonts w:ascii="Times New Roman" w:eastAsia="Times New Roman" w:hAnsi="Times New Roman"/>
      <w:sz w:val="24"/>
      <w:szCs w:val="24"/>
      <w:lang w:val="x-none"/>
    </w:rPr>
  </w:style>
  <w:style w:type="paragraph" w:customStyle="1" w:styleId="14">
    <w:name w:val="Знак1 Знак Знак Знак Знак Знак Знак"/>
    <w:basedOn w:val="a"/>
    <w:uiPriority w:val="99"/>
    <w:rsid w:val="00B935D1"/>
    <w:pPr>
      <w:spacing w:line="240" w:lineRule="exact"/>
    </w:pPr>
    <w:rPr>
      <w:rFonts w:ascii="Verdana" w:eastAsia="Times New Roman" w:hAnsi="Verdana" w:cs="Verdana"/>
      <w:sz w:val="20"/>
      <w:szCs w:val="20"/>
      <w:lang w:val="en-US"/>
    </w:rPr>
  </w:style>
  <w:style w:type="character" w:customStyle="1" w:styleId="15">
    <w:name w:val="Неразрешенное упоминание1"/>
    <w:uiPriority w:val="99"/>
    <w:semiHidden/>
    <w:unhideWhenUsed/>
    <w:rsid w:val="00B935D1"/>
    <w:rPr>
      <w:color w:val="605E5C"/>
      <w:shd w:val="clear" w:color="auto" w:fill="E1DFDD"/>
    </w:rPr>
  </w:style>
  <w:style w:type="numbering" w:customStyle="1" w:styleId="110">
    <w:name w:val="Нет списка11"/>
    <w:next w:val="a2"/>
    <w:uiPriority w:val="99"/>
    <w:semiHidden/>
    <w:unhideWhenUsed/>
    <w:rsid w:val="00B935D1"/>
  </w:style>
  <w:style w:type="numbering" w:customStyle="1" w:styleId="111">
    <w:name w:val="Нет списка111"/>
    <w:next w:val="a2"/>
    <w:uiPriority w:val="99"/>
    <w:semiHidden/>
    <w:unhideWhenUsed/>
    <w:rsid w:val="00B935D1"/>
  </w:style>
  <w:style w:type="paragraph" w:styleId="32">
    <w:name w:val="Body Text 3"/>
    <w:basedOn w:val="a"/>
    <w:link w:val="33"/>
    <w:unhideWhenUsed/>
    <w:rsid w:val="00B935D1"/>
    <w:pPr>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Times New Roman" w:eastAsia="Times New Roman" w:hAnsi="Times New Roman" w:cs="Times New Roman"/>
      <w:iCs/>
      <w:color w:val="000000"/>
      <w:sz w:val="24"/>
      <w:szCs w:val="20"/>
      <w:lang w:eastAsia="ru-RU"/>
    </w:rPr>
  </w:style>
  <w:style w:type="character" w:customStyle="1" w:styleId="33">
    <w:name w:val="Основной текст 3 Знак"/>
    <w:basedOn w:val="a0"/>
    <w:link w:val="32"/>
    <w:rsid w:val="00B935D1"/>
    <w:rPr>
      <w:rFonts w:ascii="Times New Roman" w:eastAsia="Times New Roman" w:hAnsi="Times New Roman" w:cs="Times New Roman"/>
      <w:iCs/>
      <w:color w:val="000000"/>
      <w:sz w:val="24"/>
      <w:szCs w:val="20"/>
      <w:lang w:eastAsia="ru-RU"/>
    </w:rPr>
  </w:style>
  <w:style w:type="paragraph" w:styleId="34">
    <w:name w:val="Body Text Indent 3"/>
    <w:basedOn w:val="a"/>
    <w:link w:val="35"/>
    <w:unhideWhenUsed/>
    <w:rsid w:val="00B935D1"/>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B935D1"/>
    <w:rPr>
      <w:rFonts w:ascii="Times New Roman" w:eastAsia="Times New Roman" w:hAnsi="Times New Roman" w:cs="Times New Roman"/>
      <w:sz w:val="16"/>
      <w:szCs w:val="16"/>
      <w:lang w:eastAsia="ru-RU"/>
    </w:rPr>
  </w:style>
  <w:style w:type="character" w:customStyle="1" w:styleId="36">
    <w:name w:val="Стиль3 Знак"/>
    <w:link w:val="3"/>
    <w:locked/>
    <w:rsid w:val="00B935D1"/>
    <w:rPr>
      <w:sz w:val="24"/>
    </w:rPr>
  </w:style>
  <w:style w:type="paragraph" w:customStyle="1" w:styleId="3">
    <w:name w:val="Стиль3"/>
    <w:basedOn w:val="26"/>
    <w:link w:val="36"/>
    <w:rsid w:val="00B935D1"/>
    <w:pPr>
      <w:widowControl w:val="0"/>
      <w:numPr>
        <w:ilvl w:val="2"/>
        <w:numId w:val="1"/>
      </w:numPr>
      <w:tabs>
        <w:tab w:val="clear" w:pos="1307"/>
        <w:tab w:val="num" w:pos="360"/>
      </w:tabs>
      <w:adjustRightInd w:val="0"/>
      <w:spacing w:after="0" w:line="240" w:lineRule="auto"/>
      <w:ind w:left="742"/>
      <w:jc w:val="both"/>
    </w:pPr>
    <w:rPr>
      <w:rFonts w:asciiTheme="minorHAnsi" w:eastAsiaTheme="minorHAnsi" w:hAnsiTheme="minorHAnsi" w:cstheme="minorBidi"/>
      <w:sz w:val="24"/>
      <w:lang w:val="ru-RU"/>
    </w:rPr>
  </w:style>
  <w:style w:type="paragraph" w:customStyle="1" w:styleId="2">
    <w:name w:val="Уровень 2"/>
    <w:basedOn w:val="a"/>
    <w:autoRedefine/>
    <w:rsid w:val="00B935D1"/>
    <w:pPr>
      <w:numPr>
        <w:ilvl w:val="1"/>
        <w:numId w:val="2"/>
      </w:numPr>
      <w:tabs>
        <w:tab w:val="clear" w:pos="360"/>
        <w:tab w:val="num" w:pos="0"/>
        <w:tab w:val="left" w:pos="720"/>
        <w:tab w:val="left" w:pos="1080"/>
      </w:tabs>
      <w:spacing w:before="120" w:after="0" w:line="240" w:lineRule="auto"/>
      <w:jc w:val="both"/>
      <w:outlineLvl w:val="2"/>
    </w:pPr>
    <w:rPr>
      <w:rFonts w:ascii="Times New Roman" w:eastAsia="Times New Roman" w:hAnsi="Times New Roman" w:cs="Times New Roman"/>
      <w:b/>
      <w:sz w:val="24"/>
      <w:szCs w:val="24"/>
      <w:lang w:eastAsia="ru-RU"/>
    </w:rPr>
  </w:style>
  <w:style w:type="character" w:customStyle="1" w:styleId="grame">
    <w:name w:val="grame"/>
    <w:rsid w:val="00B935D1"/>
  </w:style>
  <w:style w:type="paragraph" w:styleId="af5">
    <w:name w:val="Body Text"/>
    <w:aliases w:val="body text,body text Знак,body text Знак Знак,bt,ändrad,body text1,bt1,body text2,bt2,body text11,bt11,body text3,bt3,paragraph 2,paragraph 21,EHPT,Body Text2,b,Body Text level 2"/>
    <w:basedOn w:val="a"/>
    <w:link w:val="af6"/>
    <w:rsid w:val="00B935D1"/>
    <w:pPr>
      <w:spacing w:after="120" w:line="240" w:lineRule="auto"/>
    </w:pPr>
    <w:rPr>
      <w:rFonts w:ascii="Times New Roman" w:eastAsia="Times New Roman" w:hAnsi="Times New Roman" w:cs="Times New Roman"/>
      <w:sz w:val="20"/>
      <w:szCs w:val="20"/>
      <w:lang w:eastAsia="ru-RU"/>
    </w:rPr>
  </w:style>
  <w:style w:type="character" w:customStyle="1" w:styleId="af6">
    <w:name w:val="Основной текст Знак"/>
    <w:aliases w:val="body text Знак1,body text Знак Знак1,body text Знак Знак Знак,bt Знак,ändrad Знак,body text1 Знак,bt1 Знак,body text2 Знак,bt2 Знак,body text11 Знак,bt11 Знак,body text3 Знак,bt3 Знак,paragraph 2 Знак,paragraph 21 Знак,EHPT Знак"/>
    <w:basedOn w:val="a0"/>
    <w:link w:val="af5"/>
    <w:rsid w:val="00B935D1"/>
    <w:rPr>
      <w:rFonts w:ascii="Times New Roman" w:eastAsia="Times New Roman" w:hAnsi="Times New Roman" w:cs="Times New Roman"/>
      <w:sz w:val="20"/>
      <w:szCs w:val="20"/>
      <w:lang w:eastAsia="ru-RU"/>
    </w:rPr>
  </w:style>
  <w:style w:type="paragraph" w:styleId="HTML">
    <w:name w:val="HTML Preformatted"/>
    <w:basedOn w:val="a"/>
    <w:link w:val="HTML0"/>
    <w:rsid w:val="00B93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rPr>
  </w:style>
  <w:style w:type="character" w:customStyle="1" w:styleId="HTML0">
    <w:name w:val="Стандартный HTML Знак"/>
    <w:basedOn w:val="a0"/>
    <w:link w:val="HTML"/>
    <w:rsid w:val="00B935D1"/>
    <w:rPr>
      <w:rFonts w:ascii="Courier New" w:eastAsia="Courier New" w:hAnsi="Courier New" w:cs="Times New Roman"/>
      <w:sz w:val="20"/>
      <w:szCs w:val="20"/>
    </w:rPr>
  </w:style>
  <w:style w:type="paragraph" w:styleId="af7">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1"/>
    <w:basedOn w:val="a"/>
    <w:link w:val="af8"/>
    <w:uiPriority w:val="99"/>
    <w:rsid w:val="00B935D1"/>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f7"/>
    <w:uiPriority w:val="99"/>
    <w:rsid w:val="00B935D1"/>
    <w:rPr>
      <w:rFonts w:ascii="Times New Roman" w:eastAsia="Times New Roman" w:hAnsi="Times New Roman" w:cs="Times New Roman"/>
      <w:sz w:val="20"/>
      <w:szCs w:val="20"/>
      <w:lang w:eastAsia="ru-RU"/>
    </w:rPr>
  </w:style>
  <w:style w:type="character" w:customStyle="1" w:styleId="af9">
    <w:name w:val="Текст примечания Знак"/>
    <w:link w:val="afa"/>
    <w:locked/>
    <w:rsid w:val="00B935D1"/>
  </w:style>
  <w:style w:type="paragraph" w:styleId="afa">
    <w:name w:val="annotation text"/>
    <w:basedOn w:val="a"/>
    <w:link w:val="af9"/>
    <w:rsid w:val="00B935D1"/>
    <w:pPr>
      <w:spacing w:after="0" w:line="240" w:lineRule="auto"/>
    </w:pPr>
  </w:style>
  <w:style w:type="character" w:customStyle="1" w:styleId="16">
    <w:name w:val="Текст примечания Знак1"/>
    <w:basedOn w:val="a0"/>
    <w:uiPriority w:val="99"/>
    <w:rsid w:val="00B935D1"/>
    <w:rPr>
      <w:sz w:val="20"/>
      <w:szCs w:val="20"/>
    </w:rPr>
  </w:style>
  <w:style w:type="character" w:customStyle="1" w:styleId="afb">
    <w:name w:val="Тема примечания Знак"/>
    <w:link w:val="afc"/>
    <w:locked/>
    <w:rsid w:val="00B935D1"/>
    <w:rPr>
      <w:b/>
      <w:bCs/>
    </w:rPr>
  </w:style>
  <w:style w:type="paragraph" w:styleId="afc">
    <w:name w:val="annotation subject"/>
    <w:basedOn w:val="afa"/>
    <w:next w:val="afa"/>
    <w:link w:val="afb"/>
    <w:rsid w:val="00B935D1"/>
    <w:rPr>
      <w:b/>
      <w:bCs/>
    </w:rPr>
  </w:style>
  <w:style w:type="character" w:customStyle="1" w:styleId="17">
    <w:name w:val="Тема примечания Знак1"/>
    <w:basedOn w:val="16"/>
    <w:uiPriority w:val="99"/>
    <w:rsid w:val="00B935D1"/>
    <w:rPr>
      <w:b/>
      <w:bCs/>
      <w:sz w:val="20"/>
      <w:szCs w:val="20"/>
    </w:rPr>
  </w:style>
  <w:style w:type="paragraph" w:customStyle="1" w:styleId="afd">
    <w:name w:val="Îñíîâí"/>
    <w:basedOn w:val="a"/>
    <w:rsid w:val="00B935D1"/>
    <w:pPr>
      <w:widowControl w:val="0"/>
      <w:spacing w:after="0" w:line="240" w:lineRule="auto"/>
      <w:jc w:val="both"/>
    </w:pPr>
    <w:rPr>
      <w:rFonts w:ascii="Arial" w:eastAsia="Times New Roman" w:hAnsi="Arial" w:cs="Arial"/>
      <w:szCs w:val="20"/>
      <w:lang w:eastAsia="ru-RU"/>
    </w:rPr>
  </w:style>
  <w:style w:type="paragraph" w:customStyle="1" w:styleId="18">
    <w:name w:val="Обычный1"/>
    <w:rsid w:val="00B935D1"/>
    <w:pPr>
      <w:widowControl w:val="0"/>
      <w:snapToGrid w:val="0"/>
      <w:spacing w:after="0" w:line="278" w:lineRule="auto"/>
      <w:ind w:left="280"/>
    </w:pPr>
    <w:rPr>
      <w:rFonts w:ascii="Times New Roman" w:eastAsia="Times New Roman" w:hAnsi="Times New Roman" w:cs="Times New Roman"/>
      <w:sz w:val="20"/>
      <w:szCs w:val="20"/>
      <w:lang w:eastAsia="ru-RU"/>
    </w:rPr>
  </w:style>
  <w:style w:type="paragraph" w:customStyle="1" w:styleId="210">
    <w:name w:val="Основной текст 21"/>
    <w:basedOn w:val="a"/>
    <w:rsid w:val="00B935D1"/>
    <w:pPr>
      <w:widowControl w:val="0"/>
      <w:spacing w:before="120" w:after="120" w:line="240" w:lineRule="auto"/>
      <w:ind w:firstLine="851"/>
      <w:jc w:val="both"/>
    </w:pPr>
    <w:rPr>
      <w:rFonts w:ascii="Times New Roman" w:eastAsia="Times New Roman" w:hAnsi="Times New Roman" w:cs="Times New Roman"/>
      <w:sz w:val="24"/>
      <w:szCs w:val="20"/>
      <w:lang w:eastAsia="ru-RU"/>
    </w:rPr>
  </w:style>
  <w:style w:type="paragraph" w:customStyle="1" w:styleId="j0e">
    <w:name w:val="j0eбычный"/>
    <w:rsid w:val="00B935D1"/>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Oaeno">
    <w:name w:val="Oaeno"/>
    <w:basedOn w:val="a"/>
    <w:rsid w:val="00B935D1"/>
    <w:pPr>
      <w:suppressAutoHyphens/>
      <w:spacing w:after="0" w:line="240" w:lineRule="auto"/>
    </w:pPr>
    <w:rPr>
      <w:rFonts w:ascii="Courier New" w:eastAsia="Arial" w:hAnsi="Courier New" w:cs="Times New Roman"/>
      <w:sz w:val="20"/>
      <w:szCs w:val="20"/>
      <w:lang w:eastAsia="ar-SA"/>
    </w:rPr>
  </w:style>
  <w:style w:type="paragraph" w:styleId="afe">
    <w:name w:val="Revision"/>
    <w:uiPriority w:val="99"/>
    <w:semiHidden/>
    <w:rsid w:val="00B935D1"/>
    <w:pPr>
      <w:spacing w:after="0" w:line="240" w:lineRule="auto"/>
    </w:pPr>
    <w:rPr>
      <w:rFonts w:ascii="Times New Roman" w:eastAsia="Times New Roman" w:hAnsi="Times New Roman" w:cs="Times New Roman"/>
      <w:sz w:val="24"/>
      <w:szCs w:val="24"/>
      <w:lang w:eastAsia="ru-RU"/>
    </w:rPr>
  </w:style>
  <w:style w:type="paragraph" w:customStyle="1" w:styleId="aff">
    <w:name w:val="Содержимое таблицы"/>
    <w:basedOn w:val="af5"/>
    <w:rsid w:val="00B935D1"/>
    <w:pPr>
      <w:suppressLineNumbers/>
      <w:suppressAutoHyphens/>
      <w:spacing w:after="0"/>
    </w:pPr>
    <w:rPr>
      <w:b/>
      <w:sz w:val="24"/>
    </w:rPr>
  </w:style>
  <w:style w:type="paragraph" w:customStyle="1" w:styleId="WW-2">
    <w:name w:val="WW-Основной текст 2"/>
    <w:basedOn w:val="a"/>
    <w:rsid w:val="00B935D1"/>
    <w:pPr>
      <w:widowControl w:val="0"/>
      <w:suppressAutoHyphens/>
      <w:spacing w:after="0" w:line="240" w:lineRule="auto"/>
      <w:ind w:right="-1"/>
      <w:jc w:val="both"/>
    </w:pPr>
    <w:rPr>
      <w:rFonts w:ascii="Times New Roman" w:eastAsia="Times New Roman" w:hAnsi="Times New Roman" w:cs="Times New Roman"/>
      <w:sz w:val="20"/>
      <w:szCs w:val="20"/>
      <w:lang w:eastAsia="ru-RU"/>
    </w:rPr>
  </w:style>
  <w:style w:type="paragraph" w:customStyle="1" w:styleId="211">
    <w:name w:val="Основной текст с отступом 21"/>
    <w:basedOn w:val="a"/>
    <w:rsid w:val="00B935D1"/>
    <w:pPr>
      <w:widowControl w:val="0"/>
      <w:spacing w:after="0" w:line="240" w:lineRule="auto"/>
      <w:ind w:firstLine="567"/>
      <w:jc w:val="both"/>
    </w:pPr>
    <w:rPr>
      <w:rFonts w:ascii="Courier New" w:eastAsia="Times New Roman" w:hAnsi="Courier New" w:cs="Times New Roman"/>
      <w:szCs w:val="20"/>
      <w:lang w:eastAsia="ru-RU"/>
    </w:rPr>
  </w:style>
  <w:style w:type="paragraph" w:customStyle="1" w:styleId="310">
    <w:name w:val="Основной текст с отступом 31"/>
    <w:basedOn w:val="a"/>
    <w:rsid w:val="00B935D1"/>
    <w:pPr>
      <w:spacing w:after="0" w:line="240" w:lineRule="auto"/>
      <w:ind w:firstLine="567"/>
      <w:jc w:val="both"/>
    </w:pPr>
    <w:rPr>
      <w:rFonts w:ascii="Times New Roman" w:eastAsia="Times New Roman" w:hAnsi="Times New Roman" w:cs="Times New Roman"/>
      <w:color w:val="000000"/>
      <w:szCs w:val="20"/>
      <w:lang w:eastAsia="ru-RU"/>
    </w:rPr>
  </w:style>
  <w:style w:type="character" w:styleId="aff0">
    <w:name w:val="footnote reference"/>
    <w:rsid w:val="00B935D1"/>
    <w:rPr>
      <w:vertAlign w:val="superscript"/>
    </w:rPr>
  </w:style>
  <w:style w:type="character" w:styleId="aff1">
    <w:name w:val="annotation reference"/>
    <w:rsid w:val="00B935D1"/>
    <w:rPr>
      <w:sz w:val="16"/>
      <w:szCs w:val="16"/>
    </w:rPr>
  </w:style>
  <w:style w:type="character" w:customStyle="1" w:styleId="WW-WW8Num4z0">
    <w:name w:val="WW-WW8Num4z0"/>
    <w:rsid w:val="00B935D1"/>
    <w:rPr>
      <w:rFonts w:ascii="Times New Roman" w:eastAsia="Times New Roman" w:hAnsi="Times New Roman" w:cs="Times New Roman" w:hint="default"/>
    </w:rPr>
  </w:style>
  <w:style w:type="table" w:customStyle="1" w:styleId="28">
    <w:name w:val="Сетка таблицы2"/>
    <w:basedOn w:val="a1"/>
    <w:next w:val="a5"/>
    <w:uiPriority w:val="59"/>
    <w:rsid w:val="00B935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rsid w:val="00B935D1"/>
    <w:pPr>
      <w:numPr>
        <w:numId w:val="3"/>
      </w:numPr>
    </w:pPr>
  </w:style>
  <w:style w:type="numbering" w:customStyle="1" w:styleId="1">
    <w:name w:val="Текущий список1"/>
    <w:rsid w:val="00B935D1"/>
    <w:pPr>
      <w:numPr>
        <w:numId w:val="4"/>
      </w:numPr>
    </w:pPr>
  </w:style>
  <w:style w:type="paragraph" w:customStyle="1" w:styleId="CharChar">
    <w:name w:val="Char Char"/>
    <w:basedOn w:val="a"/>
    <w:semiHidden/>
    <w:rsid w:val="00B935D1"/>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f2">
    <w:name w:val="page number"/>
    <w:rsid w:val="00B935D1"/>
  </w:style>
  <w:style w:type="paragraph" w:customStyle="1" w:styleId="19">
    <w:name w:val="Тема примечания1"/>
    <w:basedOn w:val="afa"/>
    <w:next w:val="afa"/>
    <w:semiHidden/>
    <w:rsid w:val="00B935D1"/>
    <w:rPr>
      <w:rFonts w:ascii="Arial" w:hAnsi="Arial"/>
      <w:b/>
      <w:bCs/>
    </w:rPr>
  </w:style>
  <w:style w:type="paragraph" w:customStyle="1" w:styleId="Standard">
    <w:name w:val="Standard"/>
    <w:rsid w:val="00B935D1"/>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FontStyle15">
    <w:name w:val="Font Style15"/>
    <w:rsid w:val="00B935D1"/>
    <w:rPr>
      <w:rFonts w:ascii="Times New Roman" w:hAnsi="Times New Roman" w:cs="Times New Roman"/>
      <w:sz w:val="22"/>
      <w:szCs w:val="22"/>
    </w:rPr>
  </w:style>
  <w:style w:type="paragraph" w:customStyle="1" w:styleId="29">
    <w:name w:val="Основной текст2"/>
    <w:basedOn w:val="a"/>
    <w:rsid w:val="00B935D1"/>
    <w:pPr>
      <w:widowControl w:val="0"/>
      <w:shd w:val="clear" w:color="auto" w:fill="FFFFFF"/>
      <w:spacing w:after="0" w:line="230" w:lineRule="exact"/>
    </w:pPr>
    <w:rPr>
      <w:rFonts w:ascii="Bookman Old Style" w:eastAsia="Bookman Old Style" w:hAnsi="Bookman Old Style" w:cs="Bookman Old Style"/>
      <w:color w:val="000000"/>
      <w:sz w:val="19"/>
      <w:szCs w:val="19"/>
      <w:lang w:eastAsia="ru-RU"/>
    </w:rPr>
  </w:style>
  <w:style w:type="paragraph" w:customStyle="1" w:styleId="1a">
    <w:name w:val="1 Знак"/>
    <w:basedOn w:val="a"/>
    <w:rsid w:val="00B935D1"/>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311">
    <w:name w:val="Основной текст 3 Знак1"/>
    <w:rsid w:val="00B935D1"/>
    <w:rPr>
      <w:rFonts w:ascii="Times New Roman" w:eastAsia="Times New Roman" w:hAnsi="Times New Roman" w:cs="Times New Roman"/>
      <w:sz w:val="16"/>
      <w:szCs w:val="16"/>
      <w:lang w:eastAsia="ru-RU"/>
    </w:rPr>
  </w:style>
  <w:style w:type="character" w:styleId="aff3">
    <w:name w:val="endnote reference"/>
    <w:uiPriority w:val="99"/>
    <w:unhideWhenUsed/>
    <w:rsid w:val="00B935D1"/>
    <w:rPr>
      <w:vertAlign w:val="superscript"/>
    </w:rPr>
  </w:style>
  <w:style w:type="character" w:customStyle="1" w:styleId="aff4">
    <w:name w:val="Основной текст_"/>
    <w:link w:val="1b"/>
    <w:rsid w:val="00B935D1"/>
    <w:rPr>
      <w:sz w:val="25"/>
      <w:szCs w:val="25"/>
      <w:shd w:val="clear" w:color="auto" w:fill="FFFFFF"/>
    </w:rPr>
  </w:style>
  <w:style w:type="character" w:customStyle="1" w:styleId="115pt">
    <w:name w:val="Основной текст + 11;5 pt"/>
    <w:rsid w:val="00B935D1"/>
    <w:rPr>
      <w:color w:val="000000"/>
      <w:spacing w:val="0"/>
      <w:w w:val="100"/>
      <w:position w:val="0"/>
      <w:sz w:val="23"/>
      <w:szCs w:val="23"/>
      <w:shd w:val="clear" w:color="auto" w:fill="FFFFFF"/>
      <w:lang w:val="ru-RU"/>
    </w:rPr>
  </w:style>
  <w:style w:type="character" w:customStyle="1" w:styleId="2a">
    <w:name w:val="Основной текст (2)_"/>
    <w:link w:val="2b"/>
    <w:rsid w:val="00B935D1"/>
    <w:rPr>
      <w:b/>
      <w:bCs/>
      <w:sz w:val="25"/>
      <w:szCs w:val="25"/>
      <w:shd w:val="clear" w:color="auto" w:fill="FFFFFF"/>
    </w:rPr>
  </w:style>
  <w:style w:type="character" w:customStyle="1" w:styleId="aff5">
    <w:name w:val="Основной текст + Курсив"/>
    <w:rsid w:val="00B935D1"/>
    <w:rPr>
      <w:i/>
      <w:iCs/>
      <w:color w:val="000000"/>
      <w:spacing w:val="0"/>
      <w:w w:val="100"/>
      <w:position w:val="0"/>
      <w:sz w:val="25"/>
      <w:szCs w:val="25"/>
      <w:shd w:val="clear" w:color="auto" w:fill="FFFFFF"/>
      <w:lang w:val="ru-RU"/>
    </w:rPr>
  </w:style>
  <w:style w:type="paragraph" w:customStyle="1" w:styleId="1b">
    <w:name w:val="Основной текст1"/>
    <w:basedOn w:val="a"/>
    <w:link w:val="aff4"/>
    <w:rsid w:val="00B935D1"/>
    <w:pPr>
      <w:widowControl w:val="0"/>
      <w:shd w:val="clear" w:color="auto" w:fill="FFFFFF"/>
      <w:spacing w:after="0" w:line="298" w:lineRule="exact"/>
      <w:ind w:hanging="1320"/>
      <w:jc w:val="right"/>
    </w:pPr>
    <w:rPr>
      <w:sz w:val="25"/>
      <w:szCs w:val="25"/>
    </w:rPr>
  </w:style>
  <w:style w:type="paragraph" w:customStyle="1" w:styleId="2b">
    <w:name w:val="Основной текст (2)"/>
    <w:basedOn w:val="a"/>
    <w:link w:val="2a"/>
    <w:rsid w:val="00B935D1"/>
    <w:pPr>
      <w:widowControl w:val="0"/>
      <w:shd w:val="clear" w:color="auto" w:fill="FFFFFF"/>
      <w:spacing w:before="660" w:after="0" w:line="298" w:lineRule="exact"/>
      <w:jc w:val="both"/>
    </w:pPr>
    <w:rPr>
      <w:b/>
      <w:bCs/>
      <w:sz w:val="25"/>
      <w:szCs w:val="25"/>
    </w:rPr>
  </w:style>
  <w:style w:type="character" w:styleId="aff6">
    <w:name w:val="FollowedHyperlink"/>
    <w:uiPriority w:val="99"/>
    <w:unhideWhenUsed/>
    <w:rsid w:val="00B935D1"/>
    <w:rPr>
      <w:color w:val="800080"/>
      <w:u w:val="single"/>
    </w:rPr>
  </w:style>
  <w:style w:type="character" w:customStyle="1" w:styleId="aff7">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Знак2 Знак Знак1 Знак Знак,Текст Знак Знак3 Знак"/>
    <w:link w:val="aff8"/>
    <w:locked/>
    <w:rsid w:val="00B935D1"/>
    <w:rPr>
      <w:rFonts w:ascii="Courier New" w:hAnsi="Courier New" w:cs="Courier New"/>
    </w:rPr>
  </w:style>
  <w:style w:type="paragraph" w:styleId="aff8">
    <w:name w:val="Plain Text"/>
    <w:aliases w:val="Текст Знак Знак,Текст Знак Знак Знак,Текст Знак1 Знак,Знак2 Знак Знак Знак,Знак2 Знак1 Знак,Текст Знак2,Текст Знак Знак1,Знак2 Знак Знак1,Знак2 Знак Знак1 Знак,Текст Знак Знак3,Текст Знак Знак Знак Знак1"/>
    <w:basedOn w:val="a"/>
    <w:link w:val="aff7"/>
    <w:rsid w:val="00B935D1"/>
    <w:pPr>
      <w:spacing w:after="0" w:line="240" w:lineRule="auto"/>
      <w:jc w:val="both"/>
    </w:pPr>
    <w:rPr>
      <w:rFonts w:ascii="Courier New" w:hAnsi="Courier New" w:cs="Courier New"/>
    </w:rPr>
  </w:style>
  <w:style w:type="character" w:customStyle="1" w:styleId="1c">
    <w:name w:val="Текст Знак1"/>
    <w:aliases w:val="Текст Знак Знак Знак2,Текст Знак Знак Знак Знак2,Текст Знак1 Знак Знак1,Знак2 Знак Знак Знак Знак1,Знак2 Знак1 Знак Знак1,Текст Знак2 Знак1,Текст Знак Знак1 Знак1,Знак2 Знак Знак1 Знак2,Знак2 Знак Знак1 Знак Знак1,Текст Знак Знак3 Знак1"/>
    <w:basedOn w:val="a0"/>
    <w:rsid w:val="00B935D1"/>
    <w:rPr>
      <w:rFonts w:ascii="Consolas" w:hAnsi="Consolas"/>
      <w:sz w:val="21"/>
      <w:szCs w:val="21"/>
    </w:rPr>
  </w:style>
  <w:style w:type="paragraph" w:customStyle="1" w:styleId="aff9">
    <w:name w:val="Îáû÷íûé"/>
    <w:rsid w:val="00B935D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02statia2">
    <w:name w:val="02statia2"/>
    <w:basedOn w:val="a"/>
    <w:rsid w:val="00B935D1"/>
    <w:pPr>
      <w:spacing w:before="120" w:after="0" w:line="320" w:lineRule="atLeast"/>
      <w:ind w:left="2020" w:hanging="880"/>
      <w:jc w:val="both"/>
    </w:pPr>
    <w:rPr>
      <w:rFonts w:ascii="GaramondNarrowC" w:eastAsia="MS Mincho" w:hAnsi="GaramondNarrowC" w:cs="GaramondNarrowC"/>
      <w:color w:val="000000"/>
      <w:sz w:val="21"/>
      <w:szCs w:val="21"/>
      <w:lang w:eastAsia="ru-RU"/>
    </w:rPr>
  </w:style>
  <w:style w:type="paragraph" w:customStyle="1" w:styleId="1d">
    <w:name w:val="Без интервала1"/>
    <w:rsid w:val="00B935D1"/>
    <w:pPr>
      <w:spacing w:after="0" w:line="240" w:lineRule="auto"/>
    </w:pPr>
    <w:rPr>
      <w:rFonts w:ascii="Calibri" w:eastAsia="Times New Roman" w:hAnsi="Calibri" w:cs="Times New Roman"/>
      <w:lang w:eastAsia="ru-RU"/>
    </w:rPr>
  </w:style>
  <w:style w:type="character" w:customStyle="1" w:styleId="f">
    <w:name w:val="f"/>
    <w:rsid w:val="00B935D1"/>
  </w:style>
  <w:style w:type="character" w:customStyle="1" w:styleId="100">
    <w:name w:val="Основной текст (10)_"/>
    <w:link w:val="101"/>
    <w:rsid w:val="00B935D1"/>
    <w:rPr>
      <w:sz w:val="23"/>
      <w:szCs w:val="23"/>
      <w:shd w:val="clear" w:color="auto" w:fill="FFFFFF"/>
    </w:rPr>
  </w:style>
  <w:style w:type="paragraph" w:customStyle="1" w:styleId="101">
    <w:name w:val="Основной текст (10)"/>
    <w:basedOn w:val="a"/>
    <w:link w:val="100"/>
    <w:rsid w:val="00B935D1"/>
    <w:pPr>
      <w:shd w:val="clear" w:color="auto" w:fill="FFFFFF"/>
      <w:spacing w:after="0" w:line="274" w:lineRule="exact"/>
      <w:ind w:hanging="380"/>
      <w:jc w:val="right"/>
    </w:pPr>
    <w:rPr>
      <w:sz w:val="23"/>
      <w:szCs w:val="23"/>
    </w:rPr>
  </w:style>
  <w:style w:type="character" w:styleId="affa">
    <w:name w:val="Strong"/>
    <w:uiPriority w:val="22"/>
    <w:qFormat/>
    <w:rsid w:val="00B935D1"/>
    <w:rPr>
      <w:b/>
      <w:bCs/>
    </w:rPr>
  </w:style>
  <w:style w:type="character" w:customStyle="1" w:styleId="95pt">
    <w:name w:val="Основной текст + 9;5 pt;Не полужирный"/>
    <w:rsid w:val="00B935D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
    <w:name w:val="Основной текст + 9"/>
    <w:aliases w:val="5 pt,Не полужирный,Основной текст + 11"/>
    <w:rsid w:val="00B935D1"/>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e">
    <w:name w:val="Основной текст Знак1"/>
    <w:aliases w:val="Знак Знак1,body text Знак2,body text Знак Знак2,body text Знак Знак Знак1,bt Знак1,ändrad Знак1,body text1 Знак1,bt1 Знак1,body text2 Знак1,bt2 Знак1,body text11 Знак1,bt11 Знак1,body text3 Знак1,bt3 Знак1,paragraph 2 Знак1,b Знак"/>
    <w:uiPriority w:val="99"/>
    <w:semiHidden/>
    <w:rsid w:val="00B935D1"/>
    <w:rPr>
      <w:rFonts w:ascii="Times New Roman" w:eastAsia="Times New Roman" w:hAnsi="Times New Roman" w:cs="Times New Roman"/>
      <w:sz w:val="24"/>
      <w:szCs w:val="24"/>
      <w:lang w:eastAsia="ru-RU"/>
    </w:rPr>
  </w:style>
  <w:style w:type="numbering" w:customStyle="1" w:styleId="1111">
    <w:name w:val="Нет списка1111"/>
    <w:next w:val="a2"/>
    <w:uiPriority w:val="99"/>
    <w:semiHidden/>
    <w:unhideWhenUsed/>
    <w:rsid w:val="00B935D1"/>
  </w:style>
  <w:style w:type="character" w:customStyle="1" w:styleId="1f">
    <w:name w:val="Просмотренная гиперссылка1"/>
    <w:uiPriority w:val="99"/>
    <w:unhideWhenUsed/>
    <w:rsid w:val="00B935D1"/>
    <w:rPr>
      <w:color w:val="800080"/>
      <w:u w:val="single"/>
    </w:rPr>
  </w:style>
  <w:style w:type="numbering" w:customStyle="1" w:styleId="2c">
    <w:name w:val="Нет списка2"/>
    <w:next w:val="a2"/>
    <w:uiPriority w:val="99"/>
    <w:semiHidden/>
    <w:unhideWhenUsed/>
    <w:rsid w:val="00B935D1"/>
  </w:style>
  <w:style w:type="table" w:customStyle="1" w:styleId="112">
    <w:name w:val="Сетка таблицы11"/>
    <w:basedOn w:val="a1"/>
    <w:next w:val="a5"/>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uiPriority w:val="99"/>
    <w:rsid w:val="00B935D1"/>
    <w:rPr>
      <w:rFonts w:ascii="Times New Roman" w:hAnsi="Times New Roman" w:cs="Times New Roman"/>
      <w:sz w:val="26"/>
      <w:szCs w:val="26"/>
    </w:rPr>
  </w:style>
  <w:style w:type="paragraph" w:customStyle="1" w:styleId="ConsPlusCell">
    <w:name w:val="ConsPlusCell"/>
    <w:rsid w:val="00B935D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rsid w:val="00B935D1"/>
  </w:style>
  <w:style w:type="character" w:customStyle="1" w:styleId="1f0">
    <w:name w:val="Текст выноски Знак1"/>
    <w:uiPriority w:val="99"/>
    <w:semiHidden/>
    <w:rsid w:val="00B935D1"/>
    <w:rPr>
      <w:rFonts w:ascii="Tahoma" w:hAnsi="Tahoma" w:cs="Tahoma"/>
      <w:color w:val="000000"/>
      <w:sz w:val="16"/>
      <w:szCs w:val="16"/>
      <w:lang w:eastAsia="ru-RU"/>
    </w:rPr>
  </w:style>
  <w:style w:type="character" w:customStyle="1" w:styleId="37">
    <w:name w:val="Основной текст (3)_"/>
    <w:link w:val="38"/>
    <w:rsid w:val="00B935D1"/>
    <w:rPr>
      <w:sz w:val="26"/>
      <w:szCs w:val="26"/>
      <w:shd w:val="clear" w:color="auto" w:fill="FFFFFF"/>
    </w:rPr>
  </w:style>
  <w:style w:type="paragraph" w:customStyle="1" w:styleId="38">
    <w:name w:val="Основной текст (3)"/>
    <w:basedOn w:val="a"/>
    <w:link w:val="37"/>
    <w:rsid w:val="00B935D1"/>
    <w:pPr>
      <w:shd w:val="clear" w:color="auto" w:fill="FFFFFF"/>
      <w:spacing w:before="900" w:after="0" w:line="317" w:lineRule="exact"/>
      <w:jc w:val="both"/>
    </w:pPr>
    <w:rPr>
      <w:sz w:val="26"/>
      <w:szCs w:val="26"/>
      <w:shd w:val="clear" w:color="auto" w:fill="FFFFFF"/>
    </w:rPr>
  </w:style>
  <w:style w:type="character" w:customStyle="1" w:styleId="2d">
    <w:name w:val="Основной текст (2) + Не полужирный"/>
    <w:rsid w:val="00B935D1"/>
    <w:rPr>
      <w:b/>
      <w:bCs/>
      <w:sz w:val="26"/>
      <w:szCs w:val="26"/>
      <w:shd w:val="clear" w:color="auto" w:fill="FFFFFF"/>
      <w:lang w:bidi="ar-SA"/>
    </w:rPr>
  </w:style>
  <w:style w:type="paragraph" w:customStyle="1" w:styleId="39">
    <w:name w:val="Основной текст3"/>
    <w:basedOn w:val="a"/>
    <w:rsid w:val="00B935D1"/>
    <w:pPr>
      <w:shd w:val="clear" w:color="auto" w:fill="FFFFFF"/>
      <w:spacing w:after="0" w:line="0" w:lineRule="atLeast"/>
      <w:ind w:hanging="340"/>
    </w:pPr>
    <w:rPr>
      <w:rFonts w:ascii="Calibri" w:eastAsia="Times New Roman" w:hAnsi="Calibri" w:cs="Times New Roman"/>
      <w:sz w:val="20"/>
      <w:szCs w:val="20"/>
      <w:shd w:val="clear" w:color="auto" w:fill="FFFFFF"/>
    </w:rPr>
  </w:style>
  <w:style w:type="paragraph" w:customStyle="1" w:styleId="Default">
    <w:name w:val="Default"/>
    <w:rsid w:val="00B935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b">
    <w:name w:val="Цветовое выделение"/>
    <w:uiPriority w:val="99"/>
    <w:rsid w:val="00B935D1"/>
    <w:rPr>
      <w:b/>
      <w:color w:val="000080"/>
    </w:rPr>
  </w:style>
  <w:style w:type="paragraph" w:customStyle="1" w:styleId="affc">
    <w:name w:val="_Обычный"/>
    <w:basedOn w:val="a"/>
    <w:uiPriority w:val="99"/>
    <w:rsid w:val="00B935D1"/>
    <w:pPr>
      <w:spacing w:after="120" w:line="240" w:lineRule="auto"/>
      <w:ind w:firstLine="720"/>
      <w:jc w:val="both"/>
    </w:pPr>
    <w:rPr>
      <w:rFonts w:ascii="Times New Roman" w:eastAsia="Times New Roman" w:hAnsi="Times New Roman" w:cs="Times New Roman"/>
      <w:sz w:val="24"/>
      <w:szCs w:val="24"/>
      <w:lang w:eastAsia="ru-RU"/>
    </w:rPr>
  </w:style>
  <w:style w:type="character" w:customStyle="1" w:styleId="ArialUnicodeMS9pt">
    <w:name w:val="Основной текст + Arial Unicode MS;9 pt"/>
    <w:rsid w:val="00B935D1"/>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rPr>
  </w:style>
  <w:style w:type="paragraph" w:customStyle="1" w:styleId="affd">
    <w:name w:val="Пункт"/>
    <w:basedOn w:val="a"/>
    <w:rsid w:val="00B935D1"/>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1f1">
    <w:name w:val="Абзац списка1"/>
    <w:basedOn w:val="a"/>
    <w:rsid w:val="00B935D1"/>
    <w:pPr>
      <w:spacing w:after="200" w:line="276" w:lineRule="auto"/>
      <w:ind w:left="720"/>
      <w:contextualSpacing/>
    </w:pPr>
    <w:rPr>
      <w:rFonts w:ascii="Calibri" w:eastAsia="Times New Roman" w:hAnsi="Calibri" w:cs="Times New Roman"/>
    </w:rPr>
  </w:style>
  <w:style w:type="paragraph" w:customStyle="1" w:styleId="affe">
    <w:name w:val="Внимание: Криминал!!"/>
    <w:basedOn w:val="a"/>
    <w:next w:val="a"/>
    <w:rsid w:val="00B935D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
    <w:name w:val="Таблицы (моноширинный)"/>
    <w:basedOn w:val="a"/>
    <w:next w:val="a"/>
    <w:rsid w:val="00B935D1"/>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312">
    <w:name w:val="Основной текст 31"/>
    <w:basedOn w:val="a"/>
    <w:rsid w:val="00B935D1"/>
    <w:pPr>
      <w:suppressAutoHyphens/>
      <w:spacing w:after="120" w:line="240" w:lineRule="auto"/>
    </w:pPr>
    <w:rPr>
      <w:rFonts w:ascii="Times New Roman" w:eastAsia="Times New Roman" w:hAnsi="Times New Roman" w:cs="Times New Roman"/>
      <w:sz w:val="16"/>
      <w:szCs w:val="16"/>
      <w:lang w:eastAsia="ar-SA"/>
    </w:rPr>
  </w:style>
  <w:style w:type="paragraph" w:styleId="afff0">
    <w:name w:val="List"/>
    <w:basedOn w:val="a"/>
    <w:rsid w:val="00B935D1"/>
    <w:pPr>
      <w:spacing w:after="60" w:line="240" w:lineRule="auto"/>
      <w:ind w:left="283" w:hanging="283"/>
      <w:jc w:val="both"/>
    </w:pPr>
    <w:rPr>
      <w:rFonts w:ascii="Times New Roman" w:eastAsia="Times New Roman" w:hAnsi="Times New Roman" w:cs="Times New Roman"/>
      <w:sz w:val="24"/>
      <w:szCs w:val="24"/>
      <w:lang w:eastAsia="ru-RU"/>
    </w:rPr>
  </w:style>
  <w:style w:type="character" w:customStyle="1" w:styleId="270">
    <w:name w:val="Основной текст27"/>
    <w:rsid w:val="00B935D1"/>
    <w:rPr>
      <w:rFonts w:ascii="Times New Roman" w:hAnsi="Times New Roman" w:cs="Times New Roman"/>
      <w:spacing w:val="0"/>
      <w:sz w:val="23"/>
      <w:szCs w:val="23"/>
      <w:shd w:val="clear" w:color="auto" w:fill="FFFFFF"/>
    </w:rPr>
  </w:style>
  <w:style w:type="paragraph" w:customStyle="1" w:styleId="300">
    <w:name w:val="Основной текст30"/>
    <w:basedOn w:val="a"/>
    <w:rsid w:val="00B935D1"/>
    <w:pPr>
      <w:shd w:val="clear" w:color="auto" w:fill="FFFFFF"/>
      <w:spacing w:after="0" w:line="240" w:lineRule="atLeast"/>
      <w:ind w:hanging="380"/>
    </w:pPr>
    <w:rPr>
      <w:rFonts w:ascii="Times New Roman" w:eastAsia="Arial Unicode MS" w:hAnsi="Times New Roman" w:cs="Times New Roman"/>
      <w:i/>
      <w:iCs/>
      <w:color w:val="000000"/>
      <w:sz w:val="23"/>
      <w:szCs w:val="23"/>
      <w:lang w:eastAsia="ru-RU"/>
    </w:rPr>
  </w:style>
  <w:style w:type="character" w:styleId="afff1">
    <w:name w:val="Emphasis"/>
    <w:qFormat/>
    <w:rsid w:val="00B935D1"/>
    <w:rPr>
      <w:rFonts w:cs="Times New Roman"/>
      <w:i/>
      <w:iCs/>
    </w:rPr>
  </w:style>
  <w:style w:type="paragraph" w:customStyle="1" w:styleId="PEA">
    <w:name w:val="PEA"/>
    <w:rsid w:val="00B935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0">
    <w:name w:val="Стиль2"/>
    <w:basedOn w:val="2e"/>
    <w:rsid w:val="00B935D1"/>
    <w:pPr>
      <w:keepNext/>
      <w:keepLines/>
      <w:widowControl w:val="0"/>
      <w:numPr>
        <w:numId w:val="5"/>
      </w:numPr>
      <w:suppressLineNumbers/>
      <w:tabs>
        <w:tab w:val="num" w:pos="360"/>
        <w:tab w:val="num" w:pos="643"/>
        <w:tab w:val="num" w:pos="1209"/>
      </w:tabs>
      <w:suppressAutoHyphens/>
      <w:spacing w:after="60"/>
      <w:ind w:left="643"/>
      <w:contextualSpacing w:val="0"/>
      <w:jc w:val="both"/>
    </w:pPr>
    <w:rPr>
      <w:b/>
      <w:szCs w:val="20"/>
    </w:rPr>
  </w:style>
  <w:style w:type="paragraph" w:styleId="2e">
    <w:name w:val="List Number 2"/>
    <w:basedOn w:val="a"/>
    <w:rsid w:val="00B935D1"/>
    <w:pPr>
      <w:tabs>
        <w:tab w:val="num" w:pos="432"/>
      </w:tabs>
      <w:spacing w:after="0" w:line="240" w:lineRule="auto"/>
      <w:ind w:left="431" w:hanging="431"/>
      <w:contextualSpacing/>
    </w:pPr>
    <w:rPr>
      <w:rFonts w:ascii="Times New Roman" w:eastAsia="Times New Roman" w:hAnsi="Times New Roman" w:cs="Times New Roman"/>
      <w:sz w:val="24"/>
      <w:szCs w:val="24"/>
      <w:lang w:eastAsia="ru-RU"/>
    </w:rPr>
  </w:style>
  <w:style w:type="paragraph" w:customStyle="1" w:styleId="PEAformat">
    <w:name w:val="PEAformat"/>
    <w:rsid w:val="00B935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rsid w:val="00B935D1"/>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numbering" w:customStyle="1" w:styleId="3a">
    <w:name w:val="Нет списка3"/>
    <w:next w:val="a2"/>
    <w:uiPriority w:val="99"/>
    <w:semiHidden/>
    <w:unhideWhenUsed/>
    <w:rsid w:val="00B935D1"/>
  </w:style>
  <w:style w:type="table" w:customStyle="1" w:styleId="212">
    <w:name w:val="Сетка таблицы21"/>
    <w:basedOn w:val="a1"/>
    <w:next w:val="a5"/>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B935D1"/>
  </w:style>
  <w:style w:type="paragraph" w:customStyle="1" w:styleId="2f">
    <w:name w:val="Обычный2"/>
    <w:rsid w:val="00B935D1"/>
    <w:pPr>
      <w:spacing w:after="0" w:line="240" w:lineRule="auto"/>
    </w:pPr>
    <w:rPr>
      <w:rFonts w:ascii="Times New Roman" w:eastAsia="Times New Roman" w:hAnsi="Times New Roman" w:cs="Times New Roman"/>
      <w:color w:val="000000"/>
      <w:sz w:val="24"/>
      <w:szCs w:val="20"/>
      <w:lang w:eastAsia="ru-RU"/>
    </w:rPr>
  </w:style>
  <w:style w:type="character" w:styleId="afff2">
    <w:name w:val="line number"/>
    <w:semiHidden/>
    <w:rsid w:val="00B935D1"/>
  </w:style>
  <w:style w:type="character" w:customStyle="1" w:styleId="1f2">
    <w:name w:val="Выделение1"/>
    <w:rsid w:val="00B935D1"/>
    <w:rPr>
      <w:i/>
      <w:sz w:val="24"/>
    </w:rPr>
  </w:style>
  <w:style w:type="character" w:customStyle="1" w:styleId="2f0">
    <w:name w:val="Основной шрифт абзаца2"/>
    <w:rsid w:val="00B935D1"/>
    <w:rPr>
      <w:sz w:val="24"/>
    </w:rPr>
  </w:style>
  <w:style w:type="character" w:customStyle="1" w:styleId="2f1">
    <w:name w:val="Выделение2"/>
    <w:rsid w:val="00B935D1"/>
    <w:rPr>
      <w:i/>
      <w:sz w:val="24"/>
    </w:rPr>
  </w:style>
  <w:style w:type="table" w:styleId="1f3">
    <w:name w:val="Table Simple 1"/>
    <w:basedOn w:val="a1"/>
    <w:rsid w:val="00B935D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b">
    <w:name w:val="Сетка таблицы3"/>
    <w:basedOn w:val="a1"/>
    <w:next w:val="a5"/>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Простая таблица 11"/>
    <w:basedOn w:val="a1"/>
    <w:next w:val="1f3"/>
    <w:rsid w:val="00B935D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5"/>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2"/>
    <w:next w:val="111111"/>
    <w:rsid w:val="00B935D1"/>
  </w:style>
  <w:style w:type="numbering" w:customStyle="1" w:styleId="114">
    <w:name w:val="Текущий список11"/>
    <w:rsid w:val="00B935D1"/>
  </w:style>
  <w:style w:type="numbering" w:customStyle="1" w:styleId="121">
    <w:name w:val="Нет списка12"/>
    <w:next w:val="a2"/>
    <w:uiPriority w:val="99"/>
    <w:semiHidden/>
    <w:unhideWhenUsed/>
    <w:rsid w:val="00B935D1"/>
  </w:style>
  <w:style w:type="numbering" w:customStyle="1" w:styleId="213">
    <w:name w:val="Нет списка21"/>
    <w:next w:val="a2"/>
    <w:uiPriority w:val="99"/>
    <w:semiHidden/>
    <w:unhideWhenUsed/>
    <w:rsid w:val="00B935D1"/>
  </w:style>
  <w:style w:type="numbering" w:customStyle="1" w:styleId="313">
    <w:name w:val="Нет списка31"/>
    <w:next w:val="a2"/>
    <w:uiPriority w:val="99"/>
    <w:semiHidden/>
    <w:unhideWhenUsed/>
    <w:rsid w:val="00B935D1"/>
  </w:style>
  <w:style w:type="table" w:customStyle="1" w:styleId="1110">
    <w:name w:val="Сетка таблицы111"/>
    <w:basedOn w:val="a1"/>
    <w:next w:val="a5"/>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B935D1"/>
  </w:style>
  <w:style w:type="table" w:customStyle="1" w:styleId="122">
    <w:name w:val="Простая таблица 12"/>
    <w:basedOn w:val="a1"/>
    <w:next w:val="1f3"/>
    <w:rsid w:val="00B935D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5"/>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Простая таблица 111"/>
    <w:basedOn w:val="a1"/>
    <w:next w:val="1f3"/>
    <w:rsid w:val="00B935D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1"/>
    <w:next w:val="a5"/>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2"/>
    <w:next w:val="111111"/>
    <w:rsid w:val="00B935D1"/>
  </w:style>
  <w:style w:type="numbering" w:customStyle="1" w:styleId="123">
    <w:name w:val="Текущий список12"/>
    <w:rsid w:val="00B935D1"/>
  </w:style>
  <w:style w:type="numbering" w:customStyle="1" w:styleId="131">
    <w:name w:val="Нет списка13"/>
    <w:next w:val="a2"/>
    <w:uiPriority w:val="99"/>
    <w:semiHidden/>
    <w:unhideWhenUsed/>
    <w:rsid w:val="00B935D1"/>
  </w:style>
  <w:style w:type="numbering" w:customStyle="1" w:styleId="220">
    <w:name w:val="Нет списка22"/>
    <w:next w:val="a2"/>
    <w:uiPriority w:val="99"/>
    <w:semiHidden/>
    <w:unhideWhenUsed/>
    <w:rsid w:val="00B935D1"/>
  </w:style>
  <w:style w:type="numbering" w:customStyle="1" w:styleId="320">
    <w:name w:val="Нет списка32"/>
    <w:next w:val="a2"/>
    <w:uiPriority w:val="99"/>
    <w:semiHidden/>
    <w:unhideWhenUsed/>
    <w:rsid w:val="00B935D1"/>
  </w:style>
  <w:style w:type="table" w:customStyle="1" w:styleId="221">
    <w:name w:val="Сетка таблицы22"/>
    <w:basedOn w:val="a1"/>
    <w:next w:val="a5"/>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5"/>
    <w:uiPriority w:val="59"/>
    <w:rsid w:val="00B935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c">
    <w:name w:val="List Bullet 3"/>
    <w:basedOn w:val="a"/>
    <w:autoRedefine/>
    <w:rsid w:val="00B935D1"/>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afff3">
    <w:name w:val="Subtitle"/>
    <w:basedOn w:val="a"/>
    <w:next w:val="a"/>
    <w:link w:val="afff4"/>
    <w:uiPriority w:val="11"/>
    <w:qFormat/>
    <w:rsid w:val="00B935D1"/>
    <w:pPr>
      <w:widowControl w:val="0"/>
      <w:autoSpaceDE w:val="0"/>
      <w:autoSpaceDN w:val="0"/>
      <w:adjustRightInd w:val="0"/>
      <w:spacing w:after="60" w:line="240" w:lineRule="auto"/>
      <w:jc w:val="center"/>
      <w:outlineLvl w:val="1"/>
    </w:pPr>
    <w:rPr>
      <w:rFonts w:ascii="Cambria" w:eastAsia="Times New Roman" w:hAnsi="Cambria" w:cs="Times New Roman"/>
      <w:sz w:val="24"/>
      <w:szCs w:val="24"/>
    </w:rPr>
  </w:style>
  <w:style w:type="character" w:customStyle="1" w:styleId="afff4">
    <w:name w:val="Подзаголовок Знак"/>
    <w:basedOn w:val="a0"/>
    <w:link w:val="afff3"/>
    <w:uiPriority w:val="11"/>
    <w:rsid w:val="00B935D1"/>
    <w:rPr>
      <w:rFonts w:ascii="Cambria" w:eastAsia="Times New Roman" w:hAnsi="Cambria" w:cs="Times New Roman"/>
      <w:sz w:val="24"/>
      <w:szCs w:val="24"/>
    </w:rPr>
  </w:style>
  <w:style w:type="character" w:customStyle="1" w:styleId="a4">
    <w:name w:val="Абзац списка Знак"/>
    <w:link w:val="a3"/>
    <w:uiPriority w:val="99"/>
    <w:locked/>
    <w:rsid w:val="00B935D1"/>
    <w:rPr>
      <w:rFonts w:ascii="Calibri" w:eastAsia="Calibri" w:hAnsi="Calibri" w:cs="Times New Roman"/>
    </w:rPr>
  </w:style>
  <w:style w:type="table" w:customStyle="1" w:styleId="52">
    <w:name w:val="Сетка таблицы5"/>
    <w:basedOn w:val="a1"/>
    <w:next w:val="a5"/>
    <w:uiPriority w:val="59"/>
    <w:rsid w:val="00B935D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basedOn w:val="a"/>
    <w:uiPriority w:val="99"/>
    <w:semiHidden/>
    <w:unhideWhenUsed/>
    <w:rsid w:val="00B935D1"/>
    <w:rPr>
      <w:rFonts w:ascii="Times New Roman" w:hAnsi="Times New Roman" w:cs="Times New Roman"/>
      <w:sz w:val="24"/>
      <w:szCs w:val="24"/>
    </w:rPr>
  </w:style>
  <w:style w:type="character" w:styleId="afff5">
    <w:name w:val="Placeholder Text"/>
    <w:basedOn w:val="a0"/>
    <w:uiPriority w:val="99"/>
    <w:semiHidden/>
    <w:rsid w:val="00031C6E"/>
    <w:rPr>
      <w:color w:val="808080"/>
    </w:rPr>
  </w:style>
  <w:style w:type="character" w:customStyle="1" w:styleId="1f4">
    <w:name w:val="Стиль1"/>
    <w:basedOn w:val="a0"/>
    <w:uiPriority w:val="1"/>
    <w:rsid w:val="00CD6114"/>
    <w:rPr>
      <w:rFonts w:ascii="Times New Roman" w:hAnsi="Times New Roman"/>
    </w:rPr>
  </w:style>
  <w:style w:type="character" w:customStyle="1" w:styleId="43">
    <w:name w:val="Стиль4"/>
    <w:basedOn w:val="a0"/>
    <w:uiPriority w:val="1"/>
    <w:rsid w:val="005660A5"/>
    <w:rPr>
      <w:rFonts w:ascii="Times New Roman" w:hAnsi="Times New Roman"/>
    </w:rPr>
  </w:style>
  <w:style w:type="character" w:styleId="afff6">
    <w:name w:val="Unresolved Mention"/>
    <w:basedOn w:val="a0"/>
    <w:uiPriority w:val="99"/>
    <w:semiHidden/>
    <w:unhideWhenUsed/>
    <w:rsid w:val="00252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294">
      <w:bodyDiv w:val="1"/>
      <w:marLeft w:val="0"/>
      <w:marRight w:val="0"/>
      <w:marTop w:val="0"/>
      <w:marBottom w:val="0"/>
      <w:divBdr>
        <w:top w:val="none" w:sz="0" w:space="0" w:color="auto"/>
        <w:left w:val="none" w:sz="0" w:space="0" w:color="auto"/>
        <w:bottom w:val="none" w:sz="0" w:space="0" w:color="auto"/>
        <w:right w:val="none" w:sz="0" w:space="0" w:color="auto"/>
      </w:divBdr>
    </w:div>
    <w:div w:id="253170356">
      <w:bodyDiv w:val="1"/>
      <w:marLeft w:val="0"/>
      <w:marRight w:val="0"/>
      <w:marTop w:val="0"/>
      <w:marBottom w:val="0"/>
      <w:divBdr>
        <w:top w:val="none" w:sz="0" w:space="0" w:color="auto"/>
        <w:left w:val="none" w:sz="0" w:space="0" w:color="auto"/>
        <w:bottom w:val="none" w:sz="0" w:space="0" w:color="auto"/>
        <w:right w:val="none" w:sz="0" w:space="0" w:color="auto"/>
      </w:divBdr>
    </w:div>
    <w:div w:id="365910136">
      <w:bodyDiv w:val="1"/>
      <w:marLeft w:val="0"/>
      <w:marRight w:val="0"/>
      <w:marTop w:val="0"/>
      <w:marBottom w:val="0"/>
      <w:divBdr>
        <w:top w:val="none" w:sz="0" w:space="0" w:color="auto"/>
        <w:left w:val="none" w:sz="0" w:space="0" w:color="auto"/>
        <w:bottom w:val="none" w:sz="0" w:space="0" w:color="auto"/>
        <w:right w:val="none" w:sz="0" w:space="0" w:color="auto"/>
      </w:divBdr>
    </w:div>
    <w:div w:id="438333707">
      <w:bodyDiv w:val="1"/>
      <w:marLeft w:val="0"/>
      <w:marRight w:val="0"/>
      <w:marTop w:val="0"/>
      <w:marBottom w:val="0"/>
      <w:divBdr>
        <w:top w:val="none" w:sz="0" w:space="0" w:color="auto"/>
        <w:left w:val="none" w:sz="0" w:space="0" w:color="auto"/>
        <w:bottom w:val="none" w:sz="0" w:space="0" w:color="auto"/>
        <w:right w:val="none" w:sz="0" w:space="0" w:color="auto"/>
      </w:divBdr>
    </w:div>
    <w:div w:id="752050870">
      <w:bodyDiv w:val="1"/>
      <w:marLeft w:val="0"/>
      <w:marRight w:val="0"/>
      <w:marTop w:val="0"/>
      <w:marBottom w:val="0"/>
      <w:divBdr>
        <w:top w:val="none" w:sz="0" w:space="0" w:color="auto"/>
        <w:left w:val="none" w:sz="0" w:space="0" w:color="auto"/>
        <w:bottom w:val="none" w:sz="0" w:space="0" w:color="auto"/>
        <w:right w:val="none" w:sz="0" w:space="0" w:color="auto"/>
      </w:divBdr>
    </w:div>
    <w:div w:id="1327903341">
      <w:bodyDiv w:val="1"/>
      <w:marLeft w:val="0"/>
      <w:marRight w:val="0"/>
      <w:marTop w:val="0"/>
      <w:marBottom w:val="0"/>
      <w:divBdr>
        <w:top w:val="none" w:sz="0" w:space="0" w:color="auto"/>
        <w:left w:val="none" w:sz="0" w:space="0" w:color="auto"/>
        <w:bottom w:val="none" w:sz="0" w:space="0" w:color="auto"/>
        <w:right w:val="none" w:sz="0" w:space="0" w:color="auto"/>
      </w:divBdr>
    </w:div>
    <w:div w:id="1360200902">
      <w:bodyDiv w:val="1"/>
      <w:marLeft w:val="0"/>
      <w:marRight w:val="0"/>
      <w:marTop w:val="0"/>
      <w:marBottom w:val="0"/>
      <w:divBdr>
        <w:top w:val="none" w:sz="0" w:space="0" w:color="auto"/>
        <w:left w:val="none" w:sz="0" w:space="0" w:color="auto"/>
        <w:bottom w:val="none" w:sz="0" w:space="0" w:color="auto"/>
        <w:right w:val="none" w:sz="0" w:space="0" w:color="auto"/>
      </w:divBdr>
    </w:div>
    <w:div w:id="1622879364">
      <w:bodyDiv w:val="1"/>
      <w:marLeft w:val="0"/>
      <w:marRight w:val="0"/>
      <w:marTop w:val="0"/>
      <w:marBottom w:val="0"/>
      <w:divBdr>
        <w:top w:val="none" w:sz="0" w:space="0" w:color="auto"/>
        <w:left w:val="none" w:sz="0" w:space="0" w:color="auto"/>
        <w:bottom w:val="none" w:sz="0" w:space="0" w:color="auto"/>
        <w:right w:val="none" w:sz="0" w:space="0" w:color="auto"/>
      </w:divBdr>
    </w:div>
    <w:div w:id="1630091344">
      <w:bodyDiv w:val="1"/>
      <w:marLeft w:val="0"/>
      <w:marRight w:val="0"/>
      <w:marTop w:val="0"/>
      <w:marBottom w:val="0"/>
      <w:divBdr>
        <w:top w:val="none" w:sz="0" w:space="0" w:color="auto"/>
        <w:left w:val="none" w:sz="0" w:space="0" w:color="auto"/>
        <w:bottom w:val="none" w:sz="0" w:space="0" w:color="auto"/>
        <w:right w:val="none" w:sz="0" w:space="0" w:color="auto"/>
      </w:divBdr>
    </w:div>
    <w:div w:id="1927616892">
      <w:bodyDiv w:val="1"/>
      <w:marLeft w:val="0"/>
      <w:marRight w:val="0"/>
      <w:marTop w:val="0"/>
      <w:marBottom w:val="0"/>
      <w:divBdr>
        <w:top w:val="none" w:sz="0" w:space="0" w:color="auto"/>
        <w:left w:val="none" w:sz="0" w:space="0" w:color="auto"/>
        <w:bottom w:val="none" w:sz="0" w:space="0" w:color="auto"/>
        <w:right w:val="none" w:sz="0" w:space="0" w:color="auto"/>
      </w:divBdr>
    </w:div>
    <w:div w:id="206779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13" Type="http://schemas.openxmlformats.org/officeDocument/2006/relationships/hyperlink" Target="https://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p-region.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orgi.etp-regi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p-region.ru" TargetMode="External"/><Relationship Id="rId5" Type="http://schemas.openxmlformats.org/officeDocument/2006/relationships/webSettings" Target="webSettings.xml"/><Relationship Id="rId15" Type="http://schemas.openxmlformats.org/officeDocument/2006/relationships/hyperlink" Target="https://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tp-region.ru" TargetMode="External"/><Relationship Id="rId14" Type="http://schemas.openxmlformats.org/officeDocument/2006/relationships/hyperlink" Target="https://torgi.etp-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5B6C5-5B05-4463-B1E1-0150E8A5B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11</Pages>
  <Words>4759</Words>
  <Characters>27132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Nurgaliev</dc:creator>
  <cp:keywords/>
  <dc:description>DOC-MARKER-7H6vmJglGnuLwZswFQxT2A</dc:description>
  <cp:lastModifiedBy>Админ</cp:lastModifiedBy>
  <cp:revision>189</cp:revision>
  <dcterms:created xsi:type="dcterms:W3CDTF">2025-09-06T11:06:00Z</dcterms:created>
  <dcterms:modified xsi:type="dcterms:W3CDTF">2025-12-01T17:59:00Z</dcterms:modified>
</cp:coreProperties>
</file>